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B7F" w:rsidP="68DDEAFD" w:rsidRDefault="68DDEAFD" w14:paraId="587B8250" w14:textId="67B77B02">
      <w:pPr>
        <w:jc w:val="center"/>
        <w:rPr>
          <w:rFonts w:ascii="Calibri" w:hAnsi="Calibri" w:eastAsia="Calibri" w:cs="Calibri"/>
          <w:color w:val="1F4E79" w:themeColor="accent5" w:themeShade="80"/>
          <w:sz w:val="32"/>
          <w:szCs w:val="32"/>
        </w:rPr>
      </w:pPr>
      <w:r w:rsidRPr="68DDEAFD">
        <w:rPr>
          <w:rFonts w:ascii="Calibri" w:hAnsi="Calibri" w:eastAsia="Calibri" w:cs="Calibri"/>
          <w:b/>
          <w:bCs/>
          <w:color w:val="1F4E79" w:themeColor="accent5" w:themeShade="80"/>
          <w:sz w:val="32"/>
          <w:szCs w:val="32"/>
        </w:rPr>
        <w:t>WIARTON NURSERY SCHOOL</w:t>
      </w:r>
    </w:p>
    <w:p w:rsidR="00D47B7F" w:rsidP="37680BE3" w:rsidRDefault="37680BE3" w14:paraId="7345C19C" w14:textId="3858336C">
      <w:pPr>
        <w:jc w:val="center"/>
        <w:rPr>
          <w:rFonts w:ascii="Calibri" w:hAnsi="Calibri" w:eastAsia="Calibri" w:cs="Calibri"/>
          <w:color w:val="1F4E79" w:themeColor="accent5" w:themeShade="80"/>
          <w:sz w:val="32"/>
          <w:szCs w:val="32"/>
        </w:rPr>
      </w:pPr>
      <w:r w:rsidRPr="37680BE3">
        <w:rPr>
          <w:rFonts w:ascii="Calibri" w:hAnsi="Calibri" w:eastAsia="Calibri" w:cs="Calibri"/>
          <w:b/>
          <w:bCs/>
          <w:color w:val="1F4E79" w:themeColor="accent5" w:themeShade="80"/>
          <w:sz w:val="32"/>
          <w:szCs w:val="32"/>
        </w:rPr>
        <w:t>Program Statement</w:t>
      </w:r>
    </w:p>
    <w:p w:rsidR="00D47B7F" w:rsidP="37680BE3" w:rsidRDefault="37680BE3" w14:paraId="6777AFC1" w14:textId="3735D0F2">
      <w:pPr>
        <w:rPr>
          <w:rFonts w:ascii="Calibri" w:hAnsi="Calibri" w:eastAsia="Calibri" w:cs="Calibri"/>
          <w:color w:val="1F4E79" w:themeColor="accent5" w:themeShade="80"/>
          <w:sz w:val="32"/>
          <w:szCs w:val="32"/>
        </w:rPr>
      </w:pPr>
      <w:r w:rsidRPr="4F57188E" w:rsidR="4F57188E">
        <w:rPr>
          <w:rFonts w:ascii="Calibri" w:hAnsi="Calibri" w:eastAsia="Calibri" w:cs="Calibri"/>
          <w:b w:val="1"/>
          <w:bCs w:val="1"/>
          <w:color w:val="1F4E79" w:themeColor="accent5" w:themeTint="FF" w:themeShade="80"/>
          <w:sz w:val="32"/>
          <w:szCs w:val="32"/>
          <w:u w:val="single"/>
        </w:rPr>
        <w:t>Revised: July 14 2022_______________________________________</w:t>
      </w:r>
    </w:p>
    <w:p w:rsidRPr="002B6BFD" w:rsidR="00D47B7F" w:rsidP="37680BE3" w:rsidRDefault="0F0EB388" w14:paraId="69249178" w14:textId="029F3B89">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is committed to ensure that all activities and programs promote the health, safety, nutrition and well-being of all the children. In conjunction with the Child Care Early Years Act (CCEYA), our goal at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is to provide a safe, stimulating, loving environment that will:</w:t>
      </w:r>
    </w:p>
    <w:p w:rsidRPr="002B6BFD" w:rsidR="00D47B7F" w:rsidP="37680BE3" w:rsidRDefault="37680BE3" w14:paraId="672A72C1" w14:textId="4A31236B">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 xml:space="preserve"> Strengthen and develop the child’s learning potential and skills by fostering their exploration, play and inquiry of the world around them;</w:t>
      </w:r>
    </w:p>
    <w:p w:rsidRPr="002B6BFD" w:rsidR="00D47B7F" w:rsidP="37680BE3" w:rsidRDefault="37680BE3" w14:paraId="1904CB14" w14:textId="0A350D96">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Value the practice of continuous professional learning, questioning and reflective/critical thinking.</w:t>
      </w:r>
    </w:p>
    <w:p w:rsidRPr="002B6BFD" w:rsidR="00D47B7F" w:rsidP="37680BE3" w:rsidRDefault="37680BE3" w14:paraId="1CFAA3D1" w14:textId="58AB4B14">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Respect each Child, family, educator and program as unique, competent and capable.</w:t>
      </w:r>
    </w:p>
    <w:p w:rsidRPr="002B6BFD" w:rsidR="00D47B7F" w:rsidP="37680BE3" w:rsidRDefault="37680BE3" w14:paraId="66EAA4E6" w14:textId="6A2FD473">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 xml:space="preserve">Ensure that every child has a sense of </w:t>
      </w:r>
      <w:r w:rsidRPr="002B6BFD">
        <w:rPr>
          <w:rFonts w:eastAsia="PT Sans" w:cstheme="minorHAnsi"/>
          <w:b/>
          <w:bCs/>
          <w:color w:val="333333"/>
          <w:sz w:val="24"/>
          <w:szCs w:val="24"/>
        </w:rPr>
        <w:t>belonging</w:t>
      </w:r>
      <w:r w:rsidRPr="002B6BFD">
        <w:rPr>
          <w:rFonts w:eastAsia="PT Sans" w:cstheme="minorHAnsi"/>
          <w:color w:val="333333"/>
          <w:sz w:val="24"/>
          <w:szCs w:val="24"/>
        </w:rPr>
        <w:t xml:space="preserve"> when he or she is connected to others and contributes to their world.</w:t>
      </w:r>
    </w:p>
    <w:p w:rsidRPr="002B6BFD" w:rsidR="00D47B7F" w:rsidP="37680BE3" w:rsidRDefault="37680BE3" w14:paraId="5EEC3950" w14:textId="4D80D6E7">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 xml:space="preserve">Ensure that every child is developing a sense of self, health, and </w:t>
      </w:r>
      <w:r w:rsidRPr="002B6BFD">
        <w:rPr>
          <w:rFonts w:eastAsia="PT Sans" w:cstheme="minorHAnsi"/>
          <w:b/>
          <w:bCs/>
          <w:color w:val="333333"/>
          <w:sz w:val="24"/>
          <w:szCs w:val="24"/>
        </w:rPr>
        <w:t>well-being</w:t>
      </w:r>
      <w:r w:rsidRPr="002B6BFD">
        <w:rPr>
          <w:rFonts w:eastAsia="PT Sans" w:cstheme="minorHAnsi"/>
          <w:color w:val="333333"/>
          <w:sz w:val="24"/>
          <w:szCs w:val="24"/>
        </w:rPr>
        <w:t>.</w:t>
      </w:r>
    </w:p>
    <w:p w:rsidRPr="002B6BFD" w:rsidR="00D47B7F" w:rsidP="37680BE3" w:rsidRDefault="37680BE3" w14:paraId="2866CAC8" w14:textId="19A67168">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 xml:space="preserve">Ensure that every child is an active and </w:t>
      </w:r>
      <w:r w:rsidRPr="002B6BFD">
        <w:rPr>
          <w:rFonts w:eastAsia="PT Sans" w:cstheme="minorHAnsi"/>
          <w:b/>
          <w:bCs/>
          <w:color w:val="333333"/>
          <w:sz w:val="24"/>
          <w:szCs w:val="24"/>
        </w:rPr>
        <w:t>engaged</w:t>
      </w:r>
      <w:r w:rsidRPr="002B6BFD">
        <w:rPr>
          <w:rFonts w:eastAsia="PT Sans" w:cstheme="minorHAnsi"/>
          <w:color w:val="333333"/>
          <w:sz w:val="24"/>
          <w:szCs w:val="24"/>
        </w:rPr>
        <w:t xml:space="preserve"> learner who explores the world with body, mind, and senses and support competent risk taking that is individual to each child.</w:t>
      </w:r>
    </w:p>
    <w:p w:rsidRPr="002B6BFD" w:rsidR="00D47B7F" w:rsidP="37680BE3" w:rsidRDefault="37680BE3" w14:paraId="60AF0021" w14:textId="4C71E364">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 xml:space="preserve">Ensure that every child is a capable communicator who </w:t>
      </w:r>
      <w:r w:rsidRPr="002B6BFD">
        <w:rPr>
          <w:rFonts w:eastAsia="PT Sans" w:cstheme="minorHAnsi"/>
          <w:b/>
          <w:bCs/>
          <w:color w:val="333333"/>
          <w:sz w:val="24"/>
          <w:szCs w:val="24"/>
        </w:rPr>
        <w:t>expresses</w:t>
      </w:r>
      <w:r w:rsidRPr="002B6BFD">
        <w:rPr>
          <w:rFonts w:eastAsia="PT Sans" w:cstheme="minorHAnsi"/>
          <w:color w:val="333333"/>
          <w:sz w:val="24"/>
          <w:szCs w:val="24"/>
        </w:rPr>
        <w:t xml:space="preserve"> himself or herself in many ways. Encourage children to communicate and interact positively with others including, children, parents and Educators and support children’s ability to self- regulate;</w:t>
      </w:r>
    </w:p>
    <w:p w:rsidRPr="002B6BFD" w:rsidR="00D47B7F" w:rsidP="37680BE3" w:rsidRDefault="37680BE3" w14:paraId="6B4E6B65" w14:textId="019A72F6">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Encourage independence and self-esteem through positive interaction with others;</w:t>
      </w:r>
    </w:p>
    <w:p w:rsidRPr="002B6BFD" w:rsidR="00D47B7F" w:rsidP="37680BE3" w:rsidRDefault="37680BE3" w14:paraId="3984DBB1" w14:textId="541A1BD6">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Meet the needs of the individual child, as well as those of the group and provide a variety of activities including indoor and outdoor play, active and quiet play;</w:t>
      </w:r>
    </w:p>
    <w:p w:rsidRPr="002B6BFD" w:rsidR="00D47B7F" w:rsidP="37680BE3" w:rsidRDefault="37680BE3" w14:paraId="25160C4F" w14:textId="2DAFE66E">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Provide an environment that will encourage and support children to explore, discover and manipulate his/her world through child-initiated and adult supported experiences;</w:t>
      </w:r>
    </w:p>
    <w:p w:rsidRPr="002B6BFD" w:rsidR="00D47B7F" w:rsidP="37680BE3" w:rsidRDefault="37680BE3" w14:paraId="7A305D5A" w14:textId="36E3DA52">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Provide opportunities for Educators and support Educators to engage in continuous professional learning;</w:t>
      </w:r>
    </w:p>
    <w:p w:rsidRPr="002B6BFD" w:rsidR="00D47B7F" w:rsidP="37680BE3" w:rsidRDefault="37680BE3" w14:paraId="42D498C6" w14:textId="65C4FA2A">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Maximize Community and Parent involvement to interact with, connect to and support the Children, their families, the Educators and the Program;</w:t>
      </w:r>
    </w:p>
    <w:p w:rsidRPr="002B6BFD" w:rsidR="00D47B7F" w:rsidP="4F57188E" w:rsidRDefault="37680BE3" w14:paraId="74DDA206" w14:textId="43E9C3EA">
      <w:pPr>
        <w:pStyle w:val="ListParagraph"/>
        <w:numPr>
          <w:ilvl w:val="0"/>
          <w:numId w:val="1"/>
        </w:numPr>
        <w:rPr>
          <w:rFonts w:eastAsia="" w:cs="Calibri" w:eastAsiaTheme="minorEastAsia" w:cstheme="minorAscii"/>
          <w:color w:val="333333"/>
          <w:sz w:val="24"/>
          <w:szCs w:val="24"/>
        </w:rPr>
      </w:pPr>
      <w:r w:rsidRPr="4F57188E" w:rsidR="4F57188E">
        <w:rPr>
          <w:rFonts w:eastAsia="PT Sans" w:cs="Calibri" w:cstheme="minorAscii"/>
          <w:color w:val="333333"/>
          <w:sz w:val="24"/>
          <w:szCs w:val="24"/>
        </w:rPr>
        <w:t xml:space="preserve">Foster engagement with parents by </w:t>
      </w:r>
      <w:r w:rsidRPr="4F57188E" w:rsidR="4F57188E">
        <w:rPr>
          <w:rFonts w:eastAsia="PT Sans" w:cs="Calibri" w:cstheme="minorAscii"/>
          <w:color w:val="333333"/>
          <w:sz w:val="24"/>
          <w:szCs w:val="24"/>
        </w:rPr>
        <w:t>providing</w:t>
      </w:r>
      <w:r w:rsidRPr="4F57188E" w:rsidR="4F57188E">
        <w:rPr>
          <w:rFonts w:eastAsia="PT Sans" w:cs="Calibri" w:cstheme="minorAscii"/>
          <w:color w:val="333333"/>
          <w:sz w:val="24"/>
          <w:szCs w:val="24"/>
        </w:rPr>
        <w:t xml:space="preserve"> ongoing communication about our program and about their child(ren), encouraging participation of families in the program, and having an </w:t>
      </w:r>
      <w:r w:rsidRPr="4F57188E" w:rsidR="4F57188E">
        <w:rPr>
          <w:rFonts w:eastAsia="PT Sans" w:cs="Calibri" w:cstheme="minorAscii"/>
          <w:color w:val="333333"/>
          <w:sz w:val="24"/>
          <w:szCs w:val="24"/>
        </w:rPr>
        <w:t>open-door</w:t>
      </w:r>
      <w:r w:rsidRPr="4F57188E" w:rsidR="4F57188E">
        <w:rPr>
          <w:rFonts w:eastAsia="PT Sans" w:cs="Calibri" w:cstheme="minorAscii"/>
          <w:color w:val="333333"/>
          <w:sz w:val="24"/>
          <w:szCs w:val="24"/>
        </w:rPr>
        <w:t xml:space="preserve"> policy for all families;</w:t>
      </w:r>
    </w:p>
    <w:p w:rsidRPr="002B6BFD" w:rsidR="00D47B7F" w:rsidP="37680BE3" w:rsidRDefault="37680BE3" w14:paraId="42FE3581" w14:textId="146C2B74">
      <w:pPr>
        <w:pStyle w:val="ListParagraph"/>
        <w:numPr>
          <w:ilvl w:val="0"/>
          <w:numId w:val="1"/>
        </w:numPr>
        <w:rPr>
          <w:rFonts w:eastAsiaTheme="minorEastAsia" w:cstheme="minorHAnsi"/>
          <w:color w:val="333333"/>
          <w:sz w:val="24"/>
          <w:szCs w:val="24"/>
        </w:rPr>
      </w:pPr>
      <w:r w:rsidRPr="002B6BFD">
        <w:rPr>
          <w:rFonts w:eastAsia="PT Sans" w:cstheme="minorHAnsi"/>
          <w:color w:val="333333"/>
          <w:sz w:val="24"/>
          <w:szCs w:val="24"/>
        </w:rPr>
        <w:t>Encourage the participation of the community by providing placements for University, College. students and Secondary School Students in Cooperative Education placements.</w:t>
      </w:r>
    </w:p>
    <w:p w:rsidRPr="002B6BFD" w:rsidR="00D47B7F" w:rsidP="37680BE3" w:rsidRDefault="00D47B7F" w14:paraId="050A7C3B" w14:textId="17271F25">
      <w:pPr>
        <w:rPr>
          <w:rFonts w:eastAsia="PT Sans" w:cstheme="minorHAnsi"/>
          <w:color w:val="333333"/>
          <w:sz w:val="24"/>
          <w:szCs w:val="24"/>
        </w:rPr>
      </w:pPr>
    </w:p>
    <w:p w:rsidRPr="002B6BFD" w:rsidR="00D47B7F" w:rsidP="4F57188E" w:rsidRDefault="0F0EB388" w14:paraId="3259BA45" w14:textId="383229BB">
      <w:pPr>
        <w:rPr>
          <w:rFonts w:cs="Calibri" w:cstheme="minorAscii"/>
          <w:sz w:val="24"/>
          <w:szCs w:val="24"/>
        </w:rPr>
      </w:pPr>
      <w:r w:rsidRPr="4F57188E" w:rsidR="4F57188E">
        <w:rPr>
          <w:rFonts w:eastAsia="PT Sans" w:cs="Calibri" w:cstheme="minorAscii"/>
          <w:color w:val="333333"/>
          <w:sz w:val="24"/>
          <w:szCs w:val="24"/>
        </w:rPr>
        <w:t>Wiarton</w:t>
      </w:r>
      <w:r w:rsidRPr="4F57188E" w:rsidR="4F57188E">
        <w:rPr>
          <w:rFonts w:eastAsia="PT Sans" w:cs="Calibri" w:cstheme="minorAscii"/>
          <w:color w:val="333333"/>
          <w:sz w:val="24"/>
          <w:szCs w:val="24"/>
        </w:rPr>
        <w:t xml:space="preserve"> Nursery School </w:t>
      </w:r>
      <w:r w:rsidRPr="4F57188E" w:rsidR="4F57188E">
        <w:rPr>
          <w:rFonts w:eastAsia="PT Sans" w:cs="Calibri" w:cstheme="minorAscii"/>
          <w:color w:val="333333"/>
          <w:sz w:val="24"/>
          <w:szCs w:val="24"/>
        </w:rPr>
        <w:t>provides</w:t>
      </w:r>
      <w:r w:rsidRPr="4F57188E" w:rsidR="4F57188E">
        <w:rPr>
          <w:rFonts w:eastAsia="PT Sans" w:cs="Calibri" w:cstheme="minorAscii"/>
          <w:color w:val="333333"/>
          <w:sz w:val="24"/>
          <w:szCs w:val="24"/>
        </w:rPr>
        <w:t xml:space="preserve"> a stimulating and nurturing environment that focuses on opportunities for learning through educational programs, </w:t>
      </w:r>
      <w:r w:rsidRPr="4F57188E" w:rsidR="4F57188E">
        <w:rPr>
          <w:rFonts w:eastAsia="PT Sans" w:cs="Calibri" w:cstheme="minorAscii"/>
          <w:color w:val="333333"/>
          <w:sz w:val="24"/>
          <w:szCs w:val="24"/>
        </w:rPr>
        <w:t>literature</w:t>
      </w:r>
      <w:r w:rsidRPr="4F57188E" w:rsidR="4F57188E">
        <w:rPr>
          <w:rFonts w:eastAsia="PT Sans" w:cs="Calibri" w:cstheme="minorAscii"/>
          <w:color w:val="333333"/>
          <w:sz w:val="24"/>
          <w:szCs w:val="24"/>
        </w:rPr>
        <w:t xml:space="preserve"> and the exploration of play. We are committed to </w:t>
      </w:r>
      <w:r w:rsidRPr="4F57188E" w:rsidR="4F57188E">
        <w:rPr>
          <w:rFonts w:eastAsia="PT Sans" w:cs="Calibri" w:cstheme="minorAscii"/>
          <w:color w:val="333333"/>
          <w:sz w:val="24"/>
          <w:szCs w:val="24"/>
        </w:rPr>
        <w:t>maintaining</w:t>
      </w:r>
      <w:r w:rsidRPr="4F57188E" w:rsidR="4F57188E">
        <w:rPr>
          <w:rFonts w:eastAsia="PT Sans" w:cs="Calibri" w:cstheme="minorAscii"/>
          <w:color w:val="333333"/>
          <w:sz w:val="24"/>
          <w:szCs w:val="24"/>
        </w:rPr>
        <w:t xml:space="preserve"> a </w:t>
      </w:r>
      <w:r w:rsidRPr="4F57188E" w:rsidR="4F57188E">
        <w:rPr>
          <w:rFonts w:eastAsia="PT Sans" w:cs="Calibri" w:cstheme="minorAscii"/>
          <w:color w:val="333333"/>
          <w:sz w:val="24"/>
          <w:szCs w:val="24"/>
        </w:rPr>
        <w:t>high-quality</w:t>
      </w:r>
      <w:r w:rsidRPr="4F57188E" w:rsidR="4F57188E">
        <w:rPr>
          <w:rFonts w:eastAsia="PT Sans" w:cs="Calibri" w:cstheme="minorAscii"/>
          <w:color w:val="333333"/>
          <w:sz w:val="24"/>
          <w:szCs w:val="24"/>
        </w:rPr>
        <w:t xml:space="preserve"> program with curriculum that </w:t>
      </w:r>
      <w:r w:rsidRPr="4F57188E" w:rsidR="4F57188E">
        <w:rPr>
          <w:rFonts w:eastAsia="PT Sans" w:cs="Calibri" w:cstheme="minorAscii"/>
          <w:color w:val="333333"/>
          <w:sz w:val="24"/>
          <w:szCs w:val="24"/>
        </w:rPr>
        <w:t>takes into account</w:t>
      </w:r>
      <w:r w:rsidRPr="4F57188E" w:rsidR="4F57188E">
        <w:rPr>
          <w:rFonts w:eastAsia="PT Sans" w:cs="Calibri" w:cstheme="minorAscii"/>
          <w:color w:val="333333"/>
          <w:sz w:val="24"/>
          <w:szCs w:val="24"/>
        </w:rPr>
        <w:t xml:space="preserve"> pedagogy and guiding principles found in the Ministry of Education’s “How Does Learning Happen? Ontario’s Pedagogy for the Early Years (2014)” (HDLH) and Early Learning for Every Child Today (ELECT).</w:t>
      </w:r>
    </w:p>
    <w:p w:rsidRPr="002B6BFD" w:rsidR="00D47B7F" w:rsidP="37680BE3" w:rsidRDefault="0F0EB388" w14:paraId="03493BC4" w14:textId="527E48DF">
      <w:pPr>
        <w:rPr>
          <w:rFonts w:cstheme="minorHAnsi"/>
          <w:sz w:val="24"/>
          <w:szCs w:val="24"/>
        </w:rPr>
      </w:pPr>
      <w:r w:rsidRPr="002B6BFD">
        <w:rPr>
          <w:rFonts w:eastAsia="PT Sans" w:cstheme="minorHAnsi"/>
          <w:color w:val="333333"/>
          <w:sz w:val="24"/>
          <w:szCs w:val="24"/>
        </w:rPr>
        <w:t xml:space="preserve">The program at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is derived from the principles of “Emergent Curriculum”, where the children’s interest provides the basis of the curriculum. Our trained Educators observe and listen to the children as they co-construct knowledge with children through meaningful interactions between educators and children. Using the children’s interests as a starting point in topic selection, the teachers and the children bring their past experiences and knowledge to the discussions as they work together exploring and researching topics.</w:t>
      </w:r>
    </w:p>
    <w:p w:rsidRPr="002B6BFD" w:rsidR="00D47B7F" w:rsidP="37680BE3" w:rsidRDefault="37680BE3" w14:paraId="6F00EF55" w14:textId="63C798FE">
      <w:pPr>
        <w:rPr>
          <w:rFonts w:cstheme="minorHAnsi"/>
          <w:sz w:val="24"/>
          <w:szCs w:val="24"/>
        </w:rPr>
      </w:pPr>
      <w:r w:rsidRPr="002B6BFD">
        <w:rPr>
          <w:rFonts w:eastAsia="PT Sans" w:cstheme="minorHAnsi"/>
          <w:color w:val="333333"/>
          <w:sz w:val="24"/>
          <w:szCs w:val="24"/>
        </w:rPr>
        <w:t>Through successful child-</w:t>
      </w:r>
      <w:proofErr w:type="spellStart"/>
      <w:r w:rsidRPr="002B6BFD">
        <w:rPr>
          <w:rFonts w:eastAsia="PT Sans" w:cstheme="minorHAnsi"/>
          <w:color w:val="333333"/>
          <w:sz w:val="24"/>
          <w:szCs w:val="24"/>
        </w:rPr>
        <w:t>centred</w:t>
      </w:r>
      <w:proofErr w:type="spellEnd"/>
      <w:r w:rsidRPr="002B6BFD">
        <w:rPr>
          <w:rFonts w:eastAsia="PT Sans" w:cstheme="minorHAnsi"/>
          <w:color w:val="333333"/>
          <w:sz w:val="24"/>
          <w:szCs w:val="24"/>
        </w:rPr>
        <w:t xml:space="preserve"> experiences, our children learn through play. Play allows children to actively construct, challenge current understanding and expand knowledge by making connections and is responsive to each child’s individuality, curiosity and creativity.</w:t>
      </w:r>
    </w:p>
    <w:p w:rsidRPr="002B6BFD" w:rsidR="00D47B7F" w:rsidP="37680BE3" w:rsidRDefault="37680BE3" w14:paraId="728C8D0E" w14:textId="1BD7E933">
      <w:pPr>
        <w:rPr>
          <w:rFonts w:cstheme="minorHAnsi"/>
          <w:sz w:val="24"/>
          <w:szCs w:val="24"/>
        </w:rPr>
      </w:pPr>
      <w:r w:rsidRPr="002B6BFD">
        <w:rPr>
          <w:rFonts w:eastAsia="PT Sans" w:cstheme="minorHAnsi"/>
          <w:color w:val="333333"/>
          <w:sz w:val="24"/>
          <w:szCs w:val="24"/>
        </w:rPr>
        <w:t>We believe that our program will help develop positive self-esteem as well as the confidence and independence that children will need to continue on in school. As they explore their environment, children will begin to form the concepts on which all future learning will be based.</w:t>
      </w:r>
    </w:p>
    <w:p w:rsidRPr="002B6BFD" w:rsidR="00D47B7F" w:rsidP="37680BE3" w:rsidRDefault="37680BE3" w14:paraId="52C23D07" w14:textId="4535C00A">
      <w:pPr>
        <w:rPr>
          <w:rFonts w:cstheme="minorHAnsi"/>
          <w:sz w:val="24"/>
          <w:szCs w:val="24"/>
        </w:rPr>
      </w:pPr>
      <w:r w:rsidRPr="002B6BFD">
        <w:rPr>
          <w:rFonts w:eastAsia="PT Sans" w:cstheme="minorHAnsi"/>
          <w:color w:val="333333"/>
          <w:sz w:val="24"/>
          <w:szCs w:val="24"/>
        </w:rPr>
        <w:t>The curriculum is meant to be initiated and co-developed by the children. The Educators will take on the role of observer and facilitator of children’s play and listen to what they say. Using these observations, the Educators will plan activities to build upon their learning, providing them the opportunity to discover more and dig deeper. Emergent curriculum is flexible, constantly developing in response to the children and cannot be planned far in advance. Our plans are intended to develop over a period of time which gives the Educators and the children time to enable them to investigate, ask questions, solve problems and engage in critical thinking.</w:t>
      </w:r>
    </w:p>
    <w:p w:rsidRPr="002B6BFD" w:rsidR="00D47B7F" w:rsidP="37680BE3" w:rsidRDefault="37680BE3" w14:paraId="559B10D0" w14:textId="0444F977">
      <w:pPr>
        <w:rPr>
          <w:rFonts w:cstheme="minorHAnsi"/>
          <w:sz w:val="24"/>
          <w:szCs w:val="24"/>
        </w:rPr>
      </w:pPr>
      <w:r w:rsidRPr="002B6BFD">
        <w:rPr>
          <w:rFonts w:eastAsia="PT Sans" w:cstheme="minorHAnsi"/>
          <w:color w:val="333333"/>
          <w:sz w:val="24"/>
          <w:szCs w:val="24"/>
        </w:rPr>
        <w:t>This work is designed to help young children obtain a solid understanding of events and experiences in their own environment. It is intended to increase the children’s confidence in their intellectual powers and strengthens their ability to continue learning. Emergent curriculum develops the foundation for children to continue seeking a deeper understanding of the environment and the community around them.</w:t>
      </w:r>
    </w:p>
    <w:p w:rsidRPr="002B6BFD" w:rsidR="00D47B7F" w:rsidP="37680BE3" w:rsidRDefault="0F0EB388" w14:paraId="7A0D2684" w14:textId="1314F3C4">
      <w:pPr>
        <w:rPr>
          <w:rFonts w:cstheme="minorHAnsi"/>
          <w:sz w:val="24"/>
          <w:szCs w:val="24"/>
        </w:rPr>
      </w:pPr>
      <w:r w:rsidRPr="002B6BFD">
        <w:rPr>
          <w:rFonts w:eastAsia="PT Sans" w:cstheme="minorHAnsi"/>
          <w:color w:val="333333"/>
          <w:sz w:val="24"/>
          <w:szCs w:val="24"/>
        </w:rPr>
        <w:t xml:space="preserve">Our classroom and materials provide child-initiated and adult-supported experiences. We believe in making learning visible through the use of pedagogical documentation of the learning through observation, planning, reflecting and evaluating. The Educators document the </w:t>
      </w:r>
      <w:r w:rsidRPr="002B6BFD">
        <w:rPr>
          <w:rFonts w:eastAsia="PT Sans" w:cstheme="minorHAnsi"/>
          <w:color w:val="333333"/>
          <w:sz w:val="24"/>
          <w:szCs w:val="24"/>
        </w:rPr>
        <w:lastRenderedPageBreak/>
        <w:t>children’s play and learning in a variety of ways to communicate to the families, and to extend the children’s learning.</w:t>
      </w:r>
    </w:p>
    <w:p w:rsidRPr="002B6BFD" w:rsidR="00D47B7F" w:rsidP="37680BE3" w:rsidRDefault="37680BE3" w14:paraId="40CA3077" w14:textId="3A20EE4C">
      <w:pPr>
        <w:rPr>
          <w:rFonts w:cstheme="minorHAnsi"/>
          <w:sz w:val="24"/>
          <w:szCs w:val="24"/>
        </w:rPr>
      </w:pPr>
      <w:r w:rsidRPr="002B6BFD">
        <w:rPr>
          <w:rFonts w:eastAsia="PT Sans" w:cstheme="minorHAnsi"/>
          <w:color w:val="333333"/>
          <w:sz w:val="24"/>
          <w:szCs w:val="24"/>
        </w:rPr>
        <w:t>We strive to be organized around the four foundations of learning which includes belonging, well-being, engagement and expression and is central to children learning and growth. Our Educators establish a flexible program in an inclusive, supportive and non-discriminatory environment. Open communication between and among the Educators, children, families and the school community is crucial to creating a warm and safe environment in which the children can play, learn and thrive. We strive to avoid gender bias values, attitudes and practices. Our programs and activities reflect the ethno-cultural diversity of our families and promote respect and appreciation of their uniqueness.</w:t>
      </w:r>
    </w:p>
    <w:p w:rsidRPr="002B6BFD" w:rsidR="00D47B7F" w:rsidP="37680BE3" w:rsidRDefault="0F0EB388" w14:paraId="1B349DB9" w14:textId="256C0AE9">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believes in providing child care environments that contain a variety of complex and open-ended materials, experiences that encourage exploration, experimentation, problem solving and making sense of the world around them. Our Educators strive to arrange flexible indoor and outdoor space and resources where children can feel safe to take risks, explore, build and role play. We balance indoor/outdoor, active play, rest and quiet within each of our program’s daily schedules. Activities within the program emphasize skills such as self-esteem, self-respect, self-regulation and respect for others which allows individual children and groups to interact in a positive and confident manner.</w:t>
      </w:r>
    </w:p>
    <w:p w:rsidRPr="002B6BFD" w:rsidR="00D47B7F" w:rsidP="37680BE3" w:rsidRDefault="0F0EB388" w14:paraId="53E6F782" w14:textId="0BCB52C6">
      <w:pPr>
        <w:rPr>
          <w:rFonts w:cstheme="minorHAnsi"/>
          <w:sz w:val="24"/>
          <w:szCs w:val="24"/>
        </w:rPr>
      </w:pPr>
      <w:r w:rsidRPr="002B6BFD">
        <w:rPr>
          <w:rFonts w:eastAsia="PT Sans" w:cstheme="minorHAnsi"/>
          <w:color w:val="333333"/>
          <w:sz w:val="24"/>
          <w:szCs w:val="24"/>
        </w:rPr>
        <w:t xml:space="preserve">Our preschool programs offer flexible and responsive programming as a balance to the more structured environment the child attends when graduating into school. Educators work closely with the children to extend their learning and plan the program in a co-operative process while helping children build positive self- esteem and promote self- reflection. The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strives to incorporate some type of outdoor or active play with the children on a daily basis. Where it is not possible, due to weather, our Educators will work with the children to plan active games in the program. Our preschool programs are also designed to provide opportunity for quiet time for children to read and/or work on their own with the support of our Educators if needed.</w:t>
      </w:r>
    </w:p>
    <w:p w:rsidRPr="002B6BFD" w:rsidR="00D47B7F" w:rsidP="37680BE3" w:rsidRDefault="0F0EB388" w14:paraId="6744C686" w14:textId="39FDC4C4">
      <w:pPr>
        <w:rPr>
          <w:rFonts w:cstheme="minorHAnsi"/>
          <w:sz w:val="24"/>
          <w:szCs w:val="24"/>
        </w:rPr>
      </w:pPr>
      <w:r w:rsidRPr="002B6BFD">
        <w:rPr>
          <w:rFonts w:eastAsia="PT Sans" w:cstheme="minorHAnsi"/>
          <w:color w:val="333333"/>
          <w:sz w:val="24"/>
          <w:szCs w:val="24"/>
        </w:rPr>
        <w:t>In our preschool programs each child will experience two hours of outdoor play (weather permitting) daily, indoor activities as well as a time to rest and sleep, quiet and active times; always being mindful of each child’s needs and parental direction.</w:t>
      </w:r>
    </w:p>
    <w:p w:rsidRPr="002B6BFD" w:rsidR="00D47B7F" w:rsidP="37680BE3" w:rsidRDefault="37680BE3" w14:paraId="2A7275CC" w14:textId="07E0F442">
      <w:pPr>
        <w:rPr>
          <w:rFonts w:cstheme="minorHAnsi"/>
          <w:sz w:val="24"/>
          <w:szCs w:val="24"/>
        </w:rPr>
      </w:pPr>
      <w:r w:rsidRPr="002B6BFD">
        <w:rPr>
          <w:rFonts w:eastAsia="PT Sans" w:cstheme="minorHAnsi"/>
          <w:color w:val="333333"/>
          <w:sz w:val="24"/>
          <w:szCs w:val="24"/>
        </w:rPr>
        <w:t>Each child will be provided with opportunities to learn and play in self-chosen activities, using materials and experiences that encourage exploring, experiencing, questioning and problem solving. Materials are placed at children’s level to allow free choice and children are encouraged to be self-reliant in routines such as dressing, toileting, washing, eating and cleaning. Educators are available for support and will work collaboratively to ensure that children feel safe, secure and healthy.</w:t>
      </w:r>
    </w:p>
    <w:p w:rsidRPr="002B6BFD" w:rsidR="00D47B7F" w:rsidP="37680BE3" w:rsidRDefault="37680BE3" w14:paraId="72CE867D" w14:textId="1B26CD0A">
      <w:pPr>
        <w:rPr>
          <w:rFonts w:cstheme="minorHAnsi"/>
          <w:sz w:val="24"/>
          <w:szCs w:val="24"/>
        </w:rPr>
      </w:pPr>
      <w:r w:rsidRPr="002B6BFD">
        <w:rPr>
          <w:rFonts w:eastAsia="PT Sans" w:cstheme="minorHAnsi"/>
          <w:color w:val="333333"/>
          <w:sz w:val="24"/>
          <w:szCs w:val="24"/>
        </w:rPr>
        <w:t xml:space="preserve">In addition, our Educators are trained in facilitating and expanding the individual child’s interest with materials and activities, creating an environment that is appropriate for his/her </w:t>
      </w:r>
      <w:r w:rsidRPr="002B6BFD">
        <w:rPr>
          <w:rFonts w:eastAsia="PT Sans" w:cstheme="minorHAnsi"/>
          <w:color w:val="333333"/>
          <w:sz w:val="24"/>
          <w:szCs w:val="24"/>
        </w:rPr>
        <w:lastRenderedPageBreak/>
        <w:t>developmental needs and levels. These factors ensure the growth of each child physically, cognitively, socially, emotionally and creatively.</w:t>
      </w:r>
    </w:p>
    <w:p w:rsidRPr="002B6BFD" w:rsidR="00D47B7F" w:rsidP="37680BE3" w:rsidRDefault="0F0EB388" w14:paraId="2994617C" w14:textId="5E89E885">
      <w:pPr>
        <w:rPr>
          <w:rFonts w:cstheme="minorHAnsi"/>
          <w:sz w:val="24"/>
          <w:szCs w:val="24"/>
        </w:rPr>
      </w:pPr>
      <w:r w:rsidRPr="002B6BFD">
        <w:rPr>
          <w:rFonts w:eastAsia="PT Sans" w:cstheme="minorHAnsi"/>
          <w:color w:val="333333"/>
          <w:sz w:val="24"/>
          <w:szCs w:val="24"/>
        </w:rPr>
        <w:t>Educators will post a weekly plan that contains observations, plans and documentation to support the children’s learning. The weekly plan highlights proposed activities and learning opportunities that are linked to the ELECT Continuum of Development. In our full day preschool programs, individual child’s learning is documented in a portfolio that shows the child’s development through play-based learning opportunities. We are currently researching different methods to share the information with families on a regular basis.</w:t>
      </w:r>
    </w:p>
    <w:p w:rsidRPr="002B6BFD" w:rsidR="00D47B7F" w:rsidP="37680BE3" w:rsidRDefault="0F0EB388" w14:paraId="3C18987A" w14:textId="4AE6CEBB">
      <w:pPr>
        <w:rPr>
          <w:rFonts w:cstheme="minorHAnsi"/>
          <w:sz w:val="24"/>
          <w:szCs w:val="24"/>
        </w:rPr>
      </w:pPr>
      <w:r w:rsidRPr="002B6BFD">
        <w:rPr>
          <w:rFonts w:eastAsia="PT Sans" w:cstheme="minorHAnsi"/>
          <w:color w:val="333333"/>
          <w:sz w:val="24"/>
          <w:szCs w:val="24"/>
        </w:rPr>
        <w:t xml:space="preserve">We see children as competent individuals, capable of complex thinking, curious and rich in potential. We will encourage the children to interact and communicate in a positive way and support their ability to self-regulate. Our program values and builds on the child’s individual interests, strengths and abilities and we will encourage the child to interact and communicate in a positive way which support their ability to self-regulate. (the ability to gain control of bodily functions, manage strong emotions and maintain focus, attention and mindfulness).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understands that self-regulation in early development is influenced by a child’s relationship with the adults in the child’s life and experience, including the Educators, families and volunteers. Our Educators will use observation to support children in developing strategies to regulate their emotions, remain calm and understand how </w:t>
      </w:r>
      <w:proofErr w:type="spellStart"/>
      <w:r w:rsidRPr="002B6BFD">
        <w:rPr>
          <w:rFonts w:eastAsia="PT Sans" w:cstheme="minorHAnsi"/>
          <w:color w:val="333333"/>
          <w:sz w:val="24"/>
          <w:szCs w:val="24"/>
        </w:rPr>
        <w:t>behaviours</w:t>
      </w:r>
      <w:proofErr w:type="spellEnd"/>
      <w:r w:rsidRPr="002B6BFD">
        <w:rPr>
          <w:rFonts w:eastAsia="PT Sans" w:cstheme="minorHAnsi"/>
          <w:color w:val="333333"/>
          <w:sz w:val="24"/>
          <w:szCs w:val="24"/>
        </w:rPr>
        <w:t xml:space="preserve"> affect others around them.</w:t>
      </w:r>
    </w:p>
    <w:p w:rsidRPr="002B6BFD" w:rsidR="00D47B7F" w:rsidP="37680BE3" w:rsidRDefault="37680BE3" w14:paraId="266F9229" w14:textId="37FBAC47">
      <w:pPr>
        <w:rPr>
          <w:rFonts w:cstheme="minorHAnsi"/>
          <w:sz w:val="24"/>
          <w:szCs w:val="24"/>
        </w:rPr>
      </w:pPr>
      <w:r w:rsidRPr="002B6BFD">
        <w:rPr>
          <w:rFonts w:eastAsia="PT Sans" w:cstheme="minorHAnsi"/>
          <w:color w:val="333333"/>
          <w:sz w:val="24"/>
          <w:szCs w:val="24"/>
        </w:rPr>
        <w:t>We will use documentation through observation, planning, reflecting and evaluation and use this as a tool to document children’s learning through their play experiences, as well as sharing information with children and their families.</w:t>
      </w:r>
    </w:p>
    <w:p w:rsidRPr="002B6BFD" w:rsidR="00D47B7F" w:rsidP="37680BE3" w:rsidRDefault="37680BE3" w14:paraId="2589980B" w14:textId="2B19C274">
      <w:pPr>
        <w:rPr>
          <w:rFonts w:cstheme="minorHAnsi"/>
          <w:sz w:val="24"/>
          <w:szCs w:val="24"/>
        </w:rPr>
      </w:pPr>
      <w:r w:rsidRPr="002B6BFD">
        <w:rPr>
          <w:rFonts w:eastAsia="PT Sans" w:cstheme="minorHAnsi"/>
          <w:color w:val="333333"/>
          <w:sz w:val="24"/>
          <w:szCs w:val="24"/>
        </w:rPr>
        <w:t>Our Educators will also develop an Individual Support Plan (ISP) for children with special needs to ensure that appropriate developmental goals are developed and activities are implemented to achieve the goals. ISPs are updated regularly with input from Educators, Families and any outside agencies involvement.</w:t>
      </w:r>
    </w:p>
    <w:p w:rsidRPr="002B6BFD" w:rsidR="00D47B7F" w:rsidP="37680BE3" w:rsidRDefault="37680BE3" w14:paraId="2301AB7B" w14:textId="726B8B2C">
      <w:pPr>
        <w:rPr>
          <w:rFonts w:cstheme="minorHAnsi"/>
          <w:sz w:val="24"/>
          <w:szCs w:val="24"/>
        </w:rPr>
      </w:pPr>
      <w:r w:rsidRPr="002B6BFD">
        <w:rPr>
          <w:rFonts w:eastAsia="PT Sans" w:cstheme="minorHAnsi"/>
          <w:b/>
          <w:bCs/>
          <w:color w:val="333333"/>
          <w:sz w:val="24"/>
          <w:szCs w:val="24"/>
        </w:rPr>
        <w:t>Parent Engagement</w:t>
      </w:r>
    </w:p>
    <w:p w:rsidRPr="002B6BFD" w:rsidR="00D47B7F" w:rsidP="37680BE3" w:rsidRDefault="37680BE3" w14:paraId="1E585DA7" w14:textId="696E0C2F">
      <w:pPr>
        <w:rPr>
          <w:rFonts w:cstheme="minorHAnsi"/>
          <w:sz w:val="24"/>
          <w:szCs w:val="24"/>
        </w:rPr>
      </w:pPr>
      <w:r w:rsidRPr="002B6BFD">
        <w:rPr>
          <w:rFonts w:eastAsia="PT Sans" w:cstheme="minorHAnsi"/>
          <w:color w:val="333333"/>
          <w:sz w:val="24"/>
          <w:szCs w:val="24"/>
        </w:rPr>
        <w:t>In the spirit of co-operation on which our program is based, parents and teachers work together. The continuity between home and the program helps to ensure an atmosphere of acceptance and love. Parents are viewed as partners, collaborators, and advocates for their children. It is our aim to provide an environment in which all children feel free, safe and comfortable, enabling the children to follow their urges to explore, discover, thrive and develop a love of learning. We believe that the learning environment that consists of collaboration between children, families and Educators working together provides for the holistic development of the child.</w:t>
      </w:r>
    </w:p>
    <w:p w:rsidRPr="002B6BFD" w:rsidR="00D47B7F" w:rsidP="37680BE3" w:rsidRDefault="0F0EB388" w14:paraId="361CB092" w14:textId="736406A2">
      <w:pPr>
        <w:rPr>
          <w:rFonts w:cstheme="minorHAnsi"/>
          <w:sz w:val="24"/>
          <w:szCs w:val="24"/>
        </w:rPr>
      </w:pPr>
      <w:r w:rsidRPr="002B6BFD">
        <w:rPr>
          <w:rFonts w:eastAsia="PT Sans" w:cstheme="minorHAnsi"/>
          <w:color w:val="333333"/>
          <w:sz w:val="24"/>
          <w:szCs w:val="24"/>
        </w:rPr>
        <w:t xml:space="preserve">We encourage regular and ongoing communication with parents. Communication with families and other professionals about children’s learning, development, and progress/wellbeing can be </w:t>
      </w:r>
      <w:r w:rsidRPr="002B6BFD">
        <w:rPr>
          <w:rFonts w:eastAsia="PT Sans" w:cstheme="minorHAnsi"/>
          <w:color w:val="333333"/>
          <w:sz w:val="24"/>
          <w:szCs w:val="24"/>
        </w:rPr>
        <w:lastRenderedPageBreak/>
        <w:t>done in a variety of ways including by phone, email or through written and posted tools such as using Bulletin Boards to display children’s artwork and photographs, reflective pedagogical documentation, newsletters, surveys, and portfolios.. This will capture the rich experiences and learning that occur in the program.</w:t>
      </w:r>
    </w:p>
    <w:p w:rsidRPr="002B6BFD" w:rsidR="00D47B7F" w:rsidP="37680BE3" w:rsidRDefault="0F0EB388" w14:paraId="647DF9C1" w14:textId="2F40DEDC">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has an open-door policy and families are welcome at all times. Educators will encourage families to take part in the program and investigations whenever possible. In addition, we provide events throughout the year that promote family involvement including fundraisers, community events such the Rotary Maple Magic and Fair, Halloween event as well as information sessions, program surveys, Educators and family conferences and ongoing daily in person communication.</w:t>
      </w:r>
    </w:p>
    <w:p w:rsidRPr="002B6BFD" w:rsidR="00D47B7F" w:rsidP="37680BE3" w:rsidRDefault="0F0EB388" w14:paraId="6BED74EF" w14:textId="6B496117">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believes that family or parental involvement helps extend teaching outside the classroom by creating a more positive experience. The connection between the program and the home is a key component of a child’s development that supports further learning for the child.</w:t>
      </w:r>
    </w:p>
    <w:p w:rsidRPr="002B6BFD" w:rsidR="00D47B7F" w:rsidP="37680BE3" w:rsidRDefault="0F0EB388" w14:paraId="0F69DA11" w14:textId="4A5597AD">
      <w:pPr>
        <w:rPr>
          <w:rFonts w:cstheme="minorHAnsi"/>
          <w:sz w:val="24"/>
          <w:szCs w:val="24"/>
        </w:rPr>
      </w:pPr>
      <w:r w:rsidRPr="002B6BFD">
        <w:rPr>
          <w:rFonts w:eastAsia="PT Sans" w:cstheme="minorHAnsi"/>
          <w:color w:val="333333"/>
          <w:sz w:val="24"/>
          <w:szCs w:val="24"/>
        </w:rPr>
        <w:t xml:space="preserve">The Educators will work with parents to ensure that they are connected to resources outside of the Centre if needed, and to community partners such as Bruce County Preschool Resource, Occupational therapists, Social workers, Speech therapists, and other support services.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also has a variety of resources such as videos, articles and books that can be signed out to families.</w:t>
      </w:r>
    </w:p>
    <w:p w:rsidRPr="002B6BFD" w:rsidR="00D47B7F" w:rsidP="37680BE3" w:rsidRDefault="37680BE3" w14:paraId="2B567C96" w14:textId="0D723415">
      <w:pPr>
        <w:rPr>
          <w:rFonts w:cstheme="minorHAnsi"/>
          <w:sz w:val="24"/>
          <w:szCs w:val="24"/>
        </w:rPr>
      </w:pPr>
      <w:r w:rsidRPr="002B6BFD">
        <w:rPr>
          <w:rFonts w:eastAsia="PT Sans" w:cstheme="minorHAnsi"/>
          <w:b/>
          <w:bCs/>
          <w:color w:val="333333"/>
          <w:sz w:val="24"/>
          <w:szCs w:val="24"/>
        </w:rPr>
        <w:t>Community</w:t>
      </w:r>
    </w:p>
    <w:p w:rsidRPr="002B6BFD" w:rsidR="00D47B7F" w:rsidP="37680BE3" w:rsidRDefault="0F0EB388" w14:paraId="11748441" w14:textId="749B5EB3">
      <w:pPr>
        <w:rPr>
          <w:rFonts w:cstheme="minorHAnsi"/>
          <w:sz w:val="24"/>
          <w:szCs w:val="24"/>
        </w:rPr>
      </w:pPr>
      <w:r w:rsidRPr="002B6BFD">
        <w:rPr>
          <w:rFonts w:eastAsia="PT Sans" w:cstheme="minorHAnsi"/>
          <w:color w:val="333333"/>
          <w:sz w:val="24"/>
          <w:szCs w:val="24"/>
        </w:rPr>
        <w:t xml:space="preserve">Community involvement is essential in maintaining a supportive, nurturing and educational environment.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views the community as a valuable resource and our Educators plan learning opportunities to engage the community in our programs. We seek out opportunity to share our knowledge and to learn from others in the community.</w:t>
      </w:r>
    </w:p>
    <w:p w:rsidRPr="002B6BFD" w:rsidR="00D47B7F" w:rsidP="37680BE3" w:rsidRDefault="0F0EB388" w14:paraId="077FBBBB" w14:textId="184CF26F">
      <w:pPr>
        <w:rPr>
          <w:rFonts w:cstheme="minorHAnsi"/>
          <w:sz w:val="24"/>
          <w:szCs w:val="24"/>
        </w:rPr>
      </w:pPr>
      <w:r w:rsidRPr="002B6BFD">
        <w:rPr>
          <w:rFonts w:eastAsia="PT Sans" w:cstheme="minorHAnsi"/>
          <w:color w:val="333333"/>
          <w:sz w:val="24"/>
          <w:szCs w:val="24"/>
        </w:rPr>
        <w:t>All of our location is hosted in community elderly residence at Gateway and we value the strong relationships we build with the Managers, staff, visitors and residents.  We strive to plan a seamless day for preschool programs. Wherever possible we build collaborative relationships with our shared space individuals and share equipment and supplies to provide a seamless environment for the children and residents.</w:t>
      </w:r>
    </w:p>
    <w:p w:rsidRPr="002B6BFD" w:rsidR="00D47B7F" w:rsidP="37680BE3" w:rsidRDefault="37680BE3" w14:paraId="771265E4" w14:textId="51DD8B76">
      <w:pPr>
        <w:rPr>
          <w:rFonts w:cstheme="minorHAnsi"/>
          <w:sz w:val="24"/>
          <w:szCs w:val="24"/>
        </w:rPr>
      </w:pPr>
      <w:r w:rsidRPr="002B6BFD">
        <w:rPr>
          <w:rFonts w:eastAsia="PT Sans" w:cstheme="minorHAnsi"/>
          <w:b/>
          <w:bCs/>
          <w:color w:val="333333"/>
          <w:sz w:val="24"/>
          <w:szCs w:val="24"/>
        </w:rPr>
        <w:t>Health and Safety</w:t>
      </w:r>
    </w:p>
    <w:p w:rsidRPr="002B6BFD" w:rsidR="00D47B7F" w:rsidP="37680BE3" w:rsidRDefault="0F0EB388" w14:paraId="46E3FFCF" w14:textId="4F7005F4">
      <w:pPr>
        <w:rPr>
          <w:rFonts w:cstheme="minorHAnsi"/>
          <w:sz w:val="24"/>
          <w:szCs w:val="24"/>
        </w:rPr>
      </w:pPr>
      <w:r w:rsidRPr="002B6BFD">
        <w:rPr>
          <w:rFonts w:eastAsia="PT Sans" w:cstheme="minorHAnsi"/>
          <w:color w:val="333333"/>
          <w:sz w:val="24"/>
          <w:szCs w:val="24"/>
        </w:rPr>
        <w:t xml:space="preserve">The health and safety of adults and children is extremely important to us.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meets and strives to exceed all health and safety requirements of the Ministry of Education and local government policies and requirements. Policies have been put in place to ensure that appropriate safety precautions and inspections have taken place. Where required,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has 3rd party inspections to ensure compliance (lead testing).</w:t>
      </w:r>
    </w:p>
    <w:p w:rsidRPr="002B6BFD" w:rsidR="00D47B7F" w:rsidP="37680BE3" w:rsidRDefault="0F0EB388" w14:paraId="75C06353" w14:textId="1B48059C">
      <w:pPr>
        <w:rPr>
          <w:rFonts w:cstheme="minorHAnsi"/>
          <w:sz w:val="24"/>
          <w:szCs w:val="24"/>
        </w:rPr>
      </w:pPr>
      <w:r w:rsidRPr="002B6BFD">
        <w:rPr>
          <w:rFonts w:eastAsia="PT Sans" w:cstheme="minorHAnsi"/>
          <w:color w:val="333333"/>
          <w:sz w:val="24"/>
          <w:szCs w:val="24"/>
        </w:rPr>
        <w:lastRenderedPageBreak/>
        <w:t xml:space="preserve">At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all programs are re-evaluated regularly to reflect changes within The Child Care Early Years Act and current research in Early Childhood Education curriculum. At regular intervals throughout the year, information will be sent out to share with families about what is happening within the programs, as well as topics of interest and future events. In addition,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will evaluate the environment on an annual basis to review interactions indoors and outdoors between Educators and children, Educators and families and interactions with materials, space and activities in the environment using the Bruce County Quality Assurance tool.  </w:t>
      </w:r>
    </w:p>
    <w:p w:rsidRPr="002B6BFD" w:rsidR="00D47B7F" w:rsidP="37680BE3" w:rsidRDefault="37680BE3" w14:paraId="0FDA76CC" w14:textId="1E828C52">
      <w:pPr>
        <w:rPr>
          <w:rFonts w:cstheme="minorHAnsi"/>
          <w:sz w:val="24"/>
          <w:szCs w:val="24"/>
        </w:rPr>
      </w:pPr>
      <w:r w:rsidRPr="002B6BFD">
        <w:rPr>
          <w:rFonts w:eastAsia="PT Sans" w:cstheme="minorHAnsi"/>
          <w:b/>
          <w:bCs/>
          <w:color w:val="333333"/>
          <w:sz w:val="24"/>
          <w:szCs w:val="24"/>
        </w:rPr>
        <w:t>Nutrition</w:t>
      </w:r>
    </w:p>
    <w:p w:rsidRPr="002B6BFD" w:rsidR="00D47B7F" w:rsidP="37680BE3" w:rsidRDefault="0F0EB388" w14:paraId="7BBFDB3D" w14:textId="641DFC01">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follows Canada’s Food Guide when co-developing menus with Gateway staff. The menus have been reviewed by a dietician at Gateway and include a variety of foods taking into account holidays and food restrictions.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serves two snacks and a full lunch in our preschool programs. Our hot lunch includes raw and cooked vegetables, meat or an alternative, fresh fruit and whole grains. Copies of menus can be viewed on the parent communication board and coming soon to our website.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educators will work with families to familiarize themselves with information concerning medical conditions, exceptionalities, allergies, food restrictions, religious requirements, medication requirement and parental preferences in respect to diet and rest time.</w:t>
      </w:r>
    </w:p>
    <w:p w:rsidRPr="002B6BFD" w:rsidR="00D47B7F" w:rsidP="37680BE3" w:rsidRDefault="37680BE3" w14:paraId="7D6F4F39" w14:textId="2186F5DD">
      <w:pPr>
        <w:rPr>
          <w:rFonts w:cstheme="minorHAnsi"/>
          <w:sz w:val="24"/>
          <w:szCs w:val="24"/>
        </w:rPr>
      </w:pPr>
      <w:r w:rsidRPr="002B6BFD">
        <w:rPr>
          <w:rFonts w:eastAsia="PT Sans" w:cstheme="minorHAnsi"/>
          <w:b/>
          <w:bCs/>
          <w:color w:val="333333"/>
          <w:sz w:val="24"/>
          <w:szCs w:val="24"/>
        </w:rPr>
        <w:t>Educators</w:t>
      </w:r>
    </w:p>
    <w:p w:rsidRPr="002B6BFD" w:rsidR="00D47B7F" w:rsidP="37680BE3" w:rsidRDefault="0F0EB388" w14:paraId="1B40F7F0" w14:textId="76FA6077">
      <w:pPr>
        <w:rPr>
          <w:rFonts w:cstheme="minorHAnsi"/>
          <w:sz w:val="24"/>
          <w:szCs w:val="24"/>
        </w:rPr>
      </w:pPr>
      <w:r w:rsidRPr="002B6BFD">
        <w:rPr>
          <w:rFonts w:eastAsia="PT Sans" w:cstheme="minorHAnsi"/>
          <w:color w:val="333333"/>
          <w:sz w:val="24"/>
          <w:szCs w:val="24"/>
        </w:rPr>
        <w:t xml:space="preserve">Our quality child care programs are designed to create meaningful learning environments for children to grow, learn and develop techniques for future learning.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School’s educators will support positive and responsive interactions among the children, parents, and Educators.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will support this through the hiring of qualified, responsive, and well trained Early Childhood Educators who support families in their role as primary caregivers, and understand the needs of each child as an individual as well as within a group.</w:t>
      </w:r>
    </w:p>
    <w:p w:rsidRPr="002B6BFD" w:rsidR="00D47B7F" w:rsidP="37680BE3" w:rsidRDefault="0F0EB388" w14:paraId="097003D7" w14:textId="680A3642">
      <w:pPr>
        <w:rPr>
          <w:rFonts w:cstheme="minorHAnsi"/>
          <w:sz w:val="24"/>
          <w:szCs w:val="24"/>
        </w:rPr>
      </w:pPr>
      <w:r w:rsidRPr="002B6BFD">
        <w:rPr>
          <w:rFonts w:eastAsia="PT Sans" w:cstheme="minorHAnsi"/>
          <w:color w:val="333333"/>
          <w:sz w:val="24"/>
          <w:szCs w:val="24"/>
        </w:rPr>
        <w:t xml:space="preserve">We see our Educators as knowledgeable, reflective, resourceful and we value the experiences and environments that they create for the children.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ensures that the educators are able to provide a quality program by providing ongoing education and professional development for our educators related to best practices.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supports the educators by providing opportunities for workshop and seminars that promote Continuous Professional Learning.</w:t>
      </w:r>
    </w:p>
    <w:p w:rsidRPr="002B6BFD" w:rsidR="00D47B7F" w:rsidP="37680BE3" w:rsidRDefault="0F0EB388" w14:paraId="03FE30D8" w14:textId="0759528C">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believes that educators need to be reflective practitioners who learn about children through listening, observation, documentation, and discussion with others and families to understand children as unique individuals. They will observe how children learn and make sense of the world around them through their experiences and meaningful interactions. Children’s exploration, play and inquiry supported by engaged and attentive educators, can be encouraged through a variety of open ended activities and emergent programming that is rich in content. The educators engage with the children as co-learners during their exploration of </w:t>
      </w:r>
      <w:r w:rsidRPr="002B6BFD">
        <w:rPr>
          <w:rFonts w:eastAsia="PT Sans" w:cstheme="minorHAnsi"/>
          <w:color w:val="333333"/>
          <w:sz w:val="24"/>
          <w:szCs w:val="24"/>
        </w:rPr>
        <w:lastRenderedPageBreak/>
        <w:t>the environment, provoke their curiosity and guide positive interactions to support children’s emotions.</w:t>
      </w:r>
    </w:p>
    <w:p w:rsidRPr="002B6BFD" w:rsidR="00D47B7F" w:rsidP="37680BE3" w:rsidRDefault="0F0EB388" w14:paraId="71F98064" w14:textId="2326E931">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provides opportunity for educators to engage in critical reflection and discussion with others about pedagogy and practice, to support continuous professional learning. On a weekly basis, educators will meet with their team to review their observations and plan for meaningful documentation and plan for learning. Our educators use observation and pedagogical documentation to plan their weekly programming based on the children’s interests, reflect on children’s experiences, document dialogue and provoke further learning. The educators will post documentation highlighting children’s learning through their play experiences.</w:t>
      </w:r>
    </w:p>
    <w:p w:rsidRPr="002B6BFD" w:rsidR="00D47B7F" w:rsidP="37680BE3" w:rsidRDefault="0F0EB388" w14:paraId="68F97891" w14:textId="35E065F3">
      <w:pPr>
        <w:rPr>
          <w:rFonts w:cstheme="minorHAnsi"/>
          <w:sz w:val="24"/>
          <w:szCs w:val="24"/>
        </w:rPr>
      </w:pPr>
      <w:r w:rsidRPr="002B6BFD">
        <w:rPr>
          <w:rFonts w:eastAsia="PT Sans" w:cstheme="minorHAnsi"/>
          <w:color w:val="333333"/>
          <w:sz w:val="24"/>
          <w:szCs w:val="24"/>
        </w:rPr>
        <w:t>Educators will provide child-initiated and adult supported experiences throughout the day. The educators will observe the children and use that information to plan and create a positive learning environment that is based on the interests of the child, and supported by all the adults in the program. Educators will provide provocations and inquiry based learning opportunities using open ended materials to expand the children’s problem solving skills, experiences, knowledge and life experiences.</w:t>
      </w:r>
    </w:p>
    <w:p w:rsidRPr="002B6BFD" w:rsidR="00D47B7F" w:rsidP="37680BE3" w:rsidRDefault="37680BE3" w14:paraId="76E7A827" w14:textId="61C1C6B7">
      <w:pPr>
        <w:rPr>
          <w:rFonts w:cstheme="minorHAnsi"/>
          <w:sz w:val="24"/>
          <w:szCs w:val="24"/>
        </w:rPr>
      </w:pPr>
      <w:r w:rsidRPr="002B6BFD">
        <w:rPr>
          <w:rFonts w:eastAsia="PT Sans" w:cstheme="minorHAnsi"/>
          <w:color w:val="333333"/>
          <w:sz w:val="24"/>
          <w:szCs w:val="24"/>
        </w:rPr>
        <w:t xml:space="preserve">Educators will reflect on </w:t>
      </w:r>
      <w:r w:rsidRPr="002B6BFD">
        <w:rPr>
          <w:rFonts w:eastAsia="PT Sans" w:cstheme="minorHAnsi"/>
          <w:i/>
          <w:iCs/>
          <w:color w:val="333333"/>
          <w:sz w:val="24"/>
          <w:szCs w:val="24"/>
        </w:rPr>
        <w:t>“How Does Learning Happen?”,</w:t>
      </w:r>
      <w:r w:rsidRPr="002B6BFD">
        <w:rPr>
          <w:rFonts w:eastAsia="PT Sans" w:cstheme="minorHAnsi"/>
          <w:color w:val="333333"/>
          <w:sz w:val="24"/>
          <w:szCs w:val="24"/>
        </w:rPr>
        <w:t xml:space="preserve"> by reviewing their observations and engaging children in meaningful activities, by maintaining communication with parents and building trusting relationships with the families, by working with their co-workers to create a safe and healthy environment and by taking the time to engage in self-reflection in a regular basis.</w:t>
      </w:r>
    </w:p>
    <w:p w:rsidRPr="002B6BFD" w:rsidR="00D47B7F" w:rsidP="37680BE3" w:rsidRDefault="0F0EB388" w14:paraId="1661AE3F" w14:textId="368B33BB">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views each of our Educators as competent and capable, and gives them time to be heard and respected, and to reflect on their own performance and their contributions to the environment and the development of each child in their care. Using the Program Statement as a basis for a performance Appraisal, the Director or designate will ensure that observations, interactions, reflections and conversations are used to monitor all educators and their implementation of the Program Statement.</w:t>
      </w:r>
    </w:p>
    <w:p w:rsidRPr="002B6BFD" w:rsidR="00D47B7F" w:rsidP="37680BE3" w:rsidRDefault="0F0EB388" w14:paraId="6F0606D7" w14:textId="3E18A66D">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will meet, on a regular basis, with each team to establish a clear understanding of the program statement, to support Educators in their delivery of the Program Statement and to aid the Educators in self-reflection. Supervisors will observe the Educators’ interactions with children ensuring that they align with the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Program Statement and beliefs in adult-child interactions. Records pertaining to monitoring of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Program Statement will be kept for a minimum of 3 years.</w:t>
      </w:r>
    </w:p>
    <w:p w:rsidRPr="002B6BFD" w:rsidR="00D47B7F" w:rsidP="37680BE3" w:rsidRDefault="37680BE3" w14:paraId="46C84375" w14:textId="2AC94119">
      <w:pPr>
        <w:rPr>
          <w:rFonts w:cstheme="minorHAnsi"/>
          <w:sz w:val="24"/>
          <w:szCs w:val="24"/>
        </w:rPr>
      </w:pPr>
      <w:r w:rsidRPr="002B6BFD">
        <w:rPr>
          <w:rFonts w:eastAsia="PT Sans" w:cstheme="minorHAnsi"/>
          <w:b/>
          <w:bCs/>
          <w:color w:val="333333"/>
          <w:sz w:val="24"/>
          <w:szCs w:val="24"/>
        </w:rPr>
        <w:t>Positive Social Interaction</w:t>
      </w:r>
    </w:p>
    <w:p w:rsidRPr="002B6BFD" w:rsidR="00D47B7F" w:rsidP="37680BE3" w:rsidRDefault="37680BE3" w14:paraId="22996DA8" w14:textId="06D95F22">
      <w:pPr>
        <w:rPr>
          <w:rFonts w:cstheme="minorHAnsi"/>
          <w:sz w:val="24"/>
          <w:szCs w:val="24"/>
        </w:rPr>
      </w:pPr>
      <w:r w:rsidRPr="002B6BFD">
        <w:rPr>
          <w:rFonts w:eastAsia="PT Sans" w:cstheme="minorHAnsi"/>
          <w:color w:val="333333"/>
          <w:sz w:val="24"/>
          <w:szCs w:val="24"/>
        </w:rPr>
        <w:t xml:space="preserve">Experiencing positive relationships in early childhood also has significant long term impacts on physical and mental health, and success in school and beyond. How Does Learning Happen </w:t>
      </w:r>
      <w:r w:rsidRPr="002B6BFD">
        <w:rPr>
          <w:rFonts w:eastAsia="PT Sans" w:cstheme="minorHAnsi"/>
          <w:color w:val="333333"/>
          <w:sz w:val="24"/>
          <w:szCs w:val="24"/>
        </w:rPr>
        <w:lastRenderedPageBreak/>
        <w:t>provides information on ways adults can engage in positive, responsive interactions and why this is critical for children’s overall learning, development, health and well-being.</w:t>
      </w:r>
    </w:p>
    <w:p w:rsidRPr="002B6BFD" w:rsidR="00D47B7F" w:rsidP="37680BE3" w:rsidRDefault="0F0EB388" w14:paraId="2351C0FC" w14:textId="2C64C24E">
      <w:pPr>
        <w:rPr>
          <w:rFonts w:cstheme="minorHAnsi"/>
          <w:sz w:val="24"/>
          <w:szCs w:val="24"/>
        </w:rPr>
      </w:pPr>
      <w:r w:rsidRPr="002B6BFD">
        <w:rPr>
          <w:rFonts w:eastAsia="PT Sans" w:cstheme="minorHAnsi"/>
          <w:color w:val="333333"/>
          <w:sz w:val="24"/>
          <w:szCs w:val="24"/>
        </w:rPr>
        <w:t xml:space="preserve">In accordance with </w:t>
      </w:r>
      <w:r w:rsidRPr="002B6BFD">
        <w:rPr>
          <w:rFonts w:eastAsia="PT Sans" w:cstheme="minorHAnsi"/>
          <w:i/>
          <w:iCs/>
          <w:color w:val="333333"/>
          <w:sz w:val="24"/>
          <w:szCs w:val="24"/>
        </w:rPr>
        <w:t>Child Care and Early Years Act</w:t>
      </w:r>
      <w:r w:rsidRPr="002B6BFD">
        <w:rPr>
          <w:rFonts w:eastAsia="PT Sans" w:cstheme="minorHAnsi"/>
          <w:color w:val="333333"/>
          <w:sz w:val="24"/>
          <w:szCs w:val="24"/>
        </w:rPr>
        <w:t xml:space="preserve">,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will support positive interactions between children, families, staff and the community, rather than “managing” a child’s </w:t>
      </w:r>
      <w:proofErr w:type="spellStart"/>
      <w:r w:rsidRPr="002B6BFD">
        <w:rPr>
          <w:rFonts w:eastAsia="PT Sans" w:cstheme="minorHAnsi"/>
          <w:color w:val="333333"/>
          <w:sz w:val="24"/>
          <w:szCs w:val="24"/>
        </w:rPr>
        <w:t>behaviour</w:t>
      </w:r>
      <w:proofErr w:type="spellEnd"/>
      <w:r w:rsidRPr="002B6BFD">
        <w:rPr>
          <w:rFonts w:eastAsia="PT Sans" w:cstheme="minorHAnsi"/>
          <w:color w:val="333333"/>
          <w:sz w:val="24"/>
          <w:szCs w:val="24"/>
        </w:rPr>
        <w:t xml:space="preserve">. Research has shown that children who attend programs where they experience warm, supportive relationships are happier, less anxious and more motivated to learn than those who do not.(HDLH, </w:t>
      </w:r>
      <w:proofErr w:type="spellStart"/>
      <w:r w:rsidRPr="002B6BFD">
        <w:rPr>
          <w:rFonts w:eastAsia="PT Sans" w:cstheme="minorHAnsi"/>
          <w:color w:val="333333"/>
          <w:sz w:val="24"/>
          <w:szCs w:val="24"/>
        </w:rPr>
        <w:t>pg</w:t>
      </w:r>
      <w:proofErr w:type="spellEnd"/>
      <w:r w:rsidRPr="002B6BFD">
        <w:rPr>
          <w:rFonts w:eastAsia="PT Sans" w:cstheme="minorHAnsi"/>
          <w:color w:val="333333"/>
          <w:sz w:val="24"/>
          <w:szCs w:val="24"/>
        </w:rPr>
        <w:t xml:space="preserve"> 11) Further, by responding positively to children’s cues and engaging in reciprocal interactions with them, we are supporting the development of secure relationships. Experiencing positive relationships in early childhood also has significant long-term impacts on physical and mental health, and academic success and beyond.</w:t>
      </w:r>
    </w:p>
    <w:p w:rsidRPr="002B6BFD" w:rsidR="00D47B7F" w:rsidP="37680BE3" w:rsidRDefault="37680BE3" w14:paraId="15978F1D" w14:textId="45DC7578">
      <w:pPr>
        <w:rPr>
          <w:rFonts w:cstheme="minorHAnsi"/>
          <w:sz w:val="24"/>
          <w:szCs w:val="24"/>
        </w:rPr>
      </w:pPr>
      <w:r w:rsidRPr="002B6BFD">
        <w:rPr>
          <w:rFonts w:eastAsia="PT Sans" w:cstheme="minorHAnsi"/>
          <w:color w:val="333333"/>
          <w:sz w:val="24"/>
          <w:szCs w:val="24"/>
        </w:rPr>
        <w:t>In using a positive approach to guide children, Educators will use the following methods in their interactions with children in order to establish and maintain positive interactions:</w:t>
      </w:r>
    </w:p>
    <w:p w:rsidRPr="002B6BFD" w:rsidR="00D47B7F" w:rsidP="37680BE3" w:rsidRDefault="37680BE3" w14:paraId="763670F8" w14:textId="674C25BA">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Engaging in practices that support a respectful environment for all.</w:t>
      </w:r>
    </w:p>
    <w:p w:rsidRPr="002B6BFD" w:rsidR="00D47B7F" w:rsidP="37680BE3" w:rsidRDefault="37680BE3" w14:paraId="3952E107" w14:textId="6DF2EBBA">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Greeting each child and say goodbye to each child by name, every day.</w:t>
      </w:r>
    </w:p>
    <w:p w:rsidRPr="002B6BFD" w:rsidR="00D47B7F" w:rsidP="37680BE3" w:rsidRDefault="37680BE3" w14:paraId="55C57EF6" w14:textId="5D94E156">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Positive role-modeling by demonstrating appropriate ways of interacting with all adults and children.</w:t>
      </w:r>
    </w:p>
    <w:p w:rsidRPr="002B6BFD" w:rsidR="00D47B7F" w:rsidP="37680BE3" w:rsidRDefault="37680BE3" w14:paraId="3CD397D3" w14:textId="6BF2BCE3">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Modeling </w:t>
      </w:r>
      <w:proofErr w:type="spellStart"/>
      <w:r w:rsidRPr="002B6BFD">
        <w:rPr>
          <w:rFonts w:eastAsia="PT Sans" w:cstheme="minorHAnsi"/>
          <w:color w:val="333333"/>
          <w:sz w:val="24"/>
          <w:szCs w:val="24"/>
        </w:rPr>
        <w:t>behaviours</w:t>
      </w:r>
      <w:proofErr w:type="spellEnd"/>
      <w:r w:rsidRPr="002B6BFD">
        <w:rPr>
          <w:rFonts w:eastAsia="PT Sans" w:cstheme="minorHAnsi"/>
          <w:color w:val="333333"/>
          <w:sz w:val="24"/>
          <w:szCs w:val="24"/>
        </w:rPr>
        <w:t xml:space="preserve"> that we want children to have.</w:t>
      </w:r>
    </w:p>
    <w:p w:rsidRPr="002B6BFD" w:rsidR="00D47B7F" w:rsidP="37680BE3" w:rsidRDefault="37680BE3" w14:paraId="42615CBC" w14:textId="4203BABF">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Using calm voices and making eye contact when talking to children.</w:t>
      </w:r>
    </w:p>
    <w:p w:rsidRPr="002B6BFD" w:rsidR="00D47B7F" w:rsidP="37680BE3" w:rsidRDefault="37680BE3" w14:paraId="2AF26B9E" w14:textId="68865D37">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Recognizing that each child is unique, and responding to individual differences in interests, learning styles and abilities.</w:t>
      </w:r>
    </w:p>
    <w:p w:rsidRPr="002B6BFD" w:rsidR="00D47B7F" w:rsidP="37680BE3" w:rsidRDefault="37680BE3" w14:paraId="04B63988" w14:textId="5604B74F">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Encouraging each child to make choices.</w:t>
      </w:r>
    </w:p>
    <w:p w:rsidRPr="002B6BFD" w:rsidR="00D47B7F" w:rsidP="37680BE3" w:rsidRDefault="37680BE3" w14:paraId="5A91021C" w14:textId="7E722005">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Promoting each child’s independence.</w:t>
      </w:r>
    </w:p>
    <w:p w:rsidRPr="002B6BFD" w:rsidR="00D47B7F" w:rsidP="37680BE3" w:rsidRDefault="37680BE3" w14:paraId="5BB15B85" w14:textId="19B2119C">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Promoting “a cooperative approach to problem solving” and “using positive reinforcement to encourage appropriate </w:t>
      </w:r>
      <w:proofErr w:type="spellStart"/>
      <w:r w:rsidRPr="002B6BFD">
        <w:rPr>
          <w:rFonts w:eastAsia="PT Sans" w:cstheme="minorHAnsi"/>
          <w:color w:val="333333"/>
          <w:sz w:val="24"/>
          <w:szCs w:val="24"/>
        </w:rPr>
        <w:t>behaviour</w:t>
      </w:r>
      <w:proofErr w:type="spellEnd"/>
      <w:r w:rsidRPr="002B6BFD">
        <w:rPr>
          <w:rFonts w:eastAsia="PT Sans" w:cstheme="minorHAnsi"/>
          <w:color w:val="333333"/>
          <w:sz w:val="24"/>
          <w:szCs w:val="24"/>
        </w:rPr>
        <w:t>.”</w:t>
      </w:r>
    </w:p>
    <w:p w:rsidRPr="002B6BFD" w:rsidR="00D47B7F" w:rsidP="37680BE3" w:rsidRDefault="37680BE3" w14:paraId="571B85E4" w14:textId="6026AACA">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Taking into account the age and development of individual children, teach children how to show respect for other children, adults and the environment, and how to solve problems cooperatively. </w:t>
      </w:r>
    </w:p>
    <w:p w:rsidRPr="002B6BFD" w:rsidR="00D47B7F" w:rsidP="37680BE3" w:rsidRDefault="37680BE3" w14:paraId="3644B3DD" w14:textId="2BDD8417">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Promote a respectful environment for children.</w:t>
      </w:r>
    </w:p>
    <w:p w:rsidRPr="002B6BFD" w:rsidR="00D47B7F" w:rsidP="37680BE3" w:rsidRDefault="37680BE3" w14:paraId="48AA5A46" w14:textId="3E6186F7">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Using a cooperative approach to problem solving.</w:t>
      </w:r>
    </w:p>
    <w:p w:rsidRPr="002B6BFD" w:rsidR="00D47B7F" w:rsidP="37680BE3" w:rsidRDefault="37680BE3" w14:paraId="6B6D2DA9" w14:textId="29E8D9A0">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Using positive reinforcement to encourage appropriate </w:t>
      </w:r>
      <w:proofErr w:type="spellStart"/>
      <w:r w:rsidRPr="002B6BFD">
        <w:rPr>
          <w:rFonts w:eastAsia="PT Sans" w:cstheme="minorHAnsi"/>
          <w:color w:val="333333"/>
          <w:sz w:val="24"/>
          <w:szCs w:val="24"/>
        </w:rPr>
        <w:t>behaviour</w:t>
      </w:r>
      <w:proofErr w:type="spellEnd"/>
      <w:r w:rsidRPr="002B6BFD">
        <w:rPr>
          <w:rFonts w:eastAsia="PT Sans" w:cstheme="minorHAnsi"/>
          <w:color w:val="333333"/>
          <w:sz w:val="24"/>
          <w:szCs w:val="24"/>
        </w:rPr>
        <w:t>.</w:t>
      </w:r>
    </w:p>
    <w:p w:rsidRPr="002B6BFD" w:rsidR="00D47B7F" w:rsidP="37680BE3" w:rsidRDefault="37680BE3" w14:paraId="2059BD4B" w14:textId="4A5EB3AF">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Providing logical consequences for </w:t>
      </w:r>
      <w:proofErr w:type="spellStart"/>
      <w:r w:rsidRPr="002B6BFD">
        <w:rPr>
          <w:rFonts w:eastAsia="PT Sans" w:cstheme="minorHAnsi"/>
          <w:color w:val="333333"/>
          <w:sz w:val="24"/>
          <w:szCs w:val="24"/>
        </w:rPr>
        <w:t>behaviour</w:t>
      </w:r>
      <w:proofErr w:type="spellEnd"/>
      <w:r w:rsidRPr="002B6BFD">
        <w:rPr>
          <w:rFonts w:eastAsia="PT Sans" w:cstheme="minorHAnsi"/>
          <w:color w:val="333333"/>
          <w:sz w:val="24"/>
          <w:szCs w:val="24"/>
        </w:rPr>
        <w:t>.</w:t>
      </w:r>
    </w:p>
    <w:p w:rsidRPr="002B6BFD" w:rsidR="00D47B7F" w:rsidP="37680BE3" w:rsidRDefault="37680BE3" w14:paraId="124D78B0" w14:textId="177A0FD7">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Providing consistent messaging to children.</w:t>
      </w:r>
    </w:p>
    <w:p w:rsidRPr="002B6BFD" w:rsidR="00D47B7F" w:rsidP="37680BE3" w:rsidRDefault="37680BE3" w14:paraId="6D127E2F" w14:textId="0A4E11AF">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Speaking at children’s level.</w:t>
      </w:r>
    </w:p>
    <w:p w:rsidRPr="002B6BFD" w:rsidR="00D47B7F" w:rsidP="37680BE3" w:rsidRDefault="37680BE3" w14:paraId="1E81813D" w14:textId="22C72698">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Providing opportunities for self-regulation by outlining appropriate choices for children and supporting a child’s ability to gain control.</w:t>
      </w:r>
    </w:p>
    <w:p w:rsidRPr="002B6BFD" w:rsidR="00D47B7F" w:rsidP="37680BE3" w:rsidRDefault="37680BE3" w14:paraId="370AF81F" w14:textId="746AF00C">
      <w:pPr>
        <w:rPr>
          <w:rFonts w:cstheme="minorHAnsi"/>
          <w:sz w:val="24"/>
          <w:szCs w:val="24"/>
        </w:rPr>
      </w:pPr>
      <w:r w:rsidRPr="002B6BFD">
        <w:rPr>
          <w:rFonts w:eastAsia="PT Sans" w:cstheme="minorHAnsi"/>
          <w:color w:val="333333"/>
          <w:sz w:val="24"/>
          <w:szCs w:val="24"/>
        </w:rPr>
        <w:t xml:space="preserve">Our Educators will encourage an atmosphere where a child should feel a sense of belonging among children, adults and the world around them. Rather than reprimanding children for undesirable </w:t>
      </w:r>
      <w:proofErr w:type="spellStart"/>
      <w:r w:rsidRPr="002B6BFD">
        <w:rPr>
          <w:rFonts w:eastAsia="PT Sans" w:cstheme="minorHAnsi"/>
          <w:color w:val="333333"/>
          <w:sz w:val="24"/>
          <w:szCs w:val="24"/>
        </w:rPr>
        <w:t>behaviours</w:t>
      </w:r>
      <w:proofErr w:type="spellEnd"/>
      <w:r w:rsidRPr="002B6BFD">
        <w:rPr>
          <w:rFonts w:eastAsia="PT Sans" w:cstheme="minorHAnsi"/>
          <w:color w:val="333333"/>
          <w:sz w:val="24"/>
          <w:szCs w:val="24"/>
        </w:rPr>
        <w:t xml:space="preserve">, Educators will assist the child in finding new ways to achieve their </w:t>
      </w:r>
      <w:r w:rsidRPr="002B6BFD">
        <w:rPr>
          <w:rFonts w:eastAsia="PT Sans" w:cstheme="minorHAnsi"/>
          <w:color w:val="333333"/>
          <w:sz w:val="24"/>
          <w:szCs w:val="24"/>
        </w:rPr>
        <w:lastRenderedPageBreak/>
        <w:t>goals. Examples of positive support include: looking for the root cause of behavior, reduce stressors, support children’s efforts to initiate and join in play with others, acknowledge that each child is competent, curious and rich in potential, notice, acknowledge and document positive interactions and attempts at self-regulation, and share this information with the child and family to gain insight.</w:t>
      </w:r>
    </w:p>
    <w:p w:rsidRPr="002B6BFD" w:rsidR="00D47B7F" w:rsidP="37680BE3" w:rsidRDefault="37680BE3" w14:paraId="7A770E18" w14:textId="4A9E4A90">
      <w:pPr>
        <w:rPr>
          <w:rFonts w:cstheme="minorHAnsi"/>
          <w:sz w:val="24"/>
          <w:szCs w:val="24"/>
        </w:rPr>
      </w:pPr>
      <w:r w:rsidRPr="002B6BFD">
        <w:rPr>
          <w:rFonts w:eastAsia="PT Sans" w:cstheme="minorHAnsi"/>
          <w:b/>
          <w:bCs/>
          <w:color w:val="333333"/>
          <w:sz w:val="24"/>
          <w:szCs w:val="24"/>
        </w:rPr>
        <w:t>Prohibited Practices</w:t>
      </w:r>
    </w:p>
    <w:p w:rsidRPr="002B6BFD" w:rsidR="00D47B7F" w:rsidP="37680BE3" w:rsidRDefault="0F0EB388" w14:paraId="6FD5AEB5" w14:textId="058EBE31">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strives to ensure that children have a safe and positive experience that promotes their growth as a learner. To this end,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will observe Educators interactions with children ensuring that they align with the program statement and with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School’s expectations regarding positive child-adult interactions. All Centre employees are prohibited from the following practices under the </w:t>
      </w:r>
      <w:r w:rsidRPr="002B6BFD">
        <w:rPr>
          <w:rFonts w:eastAsia="PT Sans" w:cstheme="minorHAnsi"/>
          <w:i/>
          <w:iCs/>
          <w:color w:val="333333"/>
          <w:sz w:val="24"/>
          <w:szCs w:val="24"/>
        </w:rPr>
        <w:t>Child Care and Early Years Act:</w:t>
      </w:r>
    </w:p>
    <w:p w:rsidRPr="002B6BFD" w:rsidR="00D47B7F" w:rsidP="37680BE3" w:rsidRDefault="37680BE3" w14:paraId="73F7977F" w14:textId="5EA6799D">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Corporal punishment (physical punishment such as hitting, spanking, kicking, heavy pushing, shoving, grabbing, squeezing arms, ears, etc.);</w:t>
      </w:r>
    </w:p>
    <w:p w:rsidRPr="002B6BFD" w:rsidR="00D47B7F" w:rsidP="37680BE3" w:rsidRDefault="37680BE3" w14:paraId="534CB80E" w14:textId="2DBC0DD1">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Physical restraint of the child, such as confining the child to a high chair, car seat, stroller or other device for the purposes of discipline or in lieu of supervision, unless the physical restraint is for the purpose of preventing a child from hurting himself/herself or someone else and is used only as a last resort and only until the risk of injury is no longer imminent.</w:t>
      </w:r>
    </w:p>
    <w:p w:rsidRPr="002B6BFD" w:rsidR="00D47B7F" w:rsidP="37680BE3" w:rsidRDefault="37680BE3" w14:paraId="095E239B" w14:textId="5DFAC127">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Deliberate harsh or degrading treatment that would humiliate a child or undermine his or her self-respect;</w:t>
      </w:r>
    </w:p>
    <w:p w:rsidRPr="002B6BFD" w:rsidR="00D47B7F" w:rsidP="37680BE3" w:rsidRDefault="37680BE3" w14:paraId="7D8639B5" w14:textId="519604DD">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Depriving the child of basic needs (i.e. food, shelter, drink, sleep, toilet use, clothing, and bedding);</w:t>
      </w:r>
    </w:p>
    <w:p w:rsidRPr="002B6BFD" w:rsidR="00D47B7F" w:rsidP="37680BE3" w:rsidRDefault="37680BE3" w14:paraId="1AC52593" w14:textId="5D47BE75">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Inflicting any bodily harm on children including making children eat or drink against their will;</w:t>
      </w:r>
    </w:p>
    <w:p w:rsidRPr="002B6BFD" w:rsidR="00D47B7F" w:rsidP="37680BE3" w:rsidRDefault="37680BE3" w14:paraId="3BA3E2EA" w14:textId="5BD62C61">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Locking the exits of the Centre for the purpose of confining the child; or confining the child in an area or room without adult supervision, unless such confinement occurs during an emergency and is required as part of the licensee’s emergency management policies and procedures.</w:t>
      </w:r>
    </w:p>
    <w:p w:rsidRPr="002B6BFD" w:rsidR="00D47B7F" w:rsidP="37680BE3" w:rsidRDefault="37680BE3" w14:paraId="682C2D00" w14:textId="2B02A4AF">
      <w:pPr>
        <w:rPr>
          <w:rFonts w:cstheme="minorHAnsi"/>
          <w:sz w:val="24"/>
          <w:szCs w:val="24"/>
        </w:rPr>
      </w:pPr>
      <w:r w:rsidRPr="002B6BFD">
        <w:rPr>
          <w:rFonts w:eastAsia="PT Sans" w:cstheme="minorHAnsi"/>
          <w:color w:val="333333"/>
          <w:sz w:val="24"/>
          <w:szCs w:val="24"/>
        </w:rPr>
        <w:t>Corporal punishment and other harmful disciplinary practices are forbidden in order to protect the emotional and physical well-being of children. These practices are never permitted at the Centre. Rather, the children benefit from an affirming approach that encourages positive interactions with other children and with adults, rather than from a negative or punitive approach to managing unwanted behavior.</w:t>
      </w:r>
    </w:p>
    <w:p w:rsidRPr="002B6BFD" w:rsidR="00D47B7F" w:rsidP="37680BE3" w:rsidRDefault="37680BE3" w14:paraId="70828A55" w14:textId="79B0CB35">
      <w:pPr>
        <w:rPr>
          <w:rFonts w:cstheme="minorHAnsi"/>
          <w:sz w:val="24"/>
          <w:szCs w:val="24"/>
        </w:rPr>
      </w:pPr>
      <w:r w:rsidRPr="002B6BFD">
        <w:rPr>
          <w:rFonts w:eastAsia="PT Sans" w:cstheme="minorHAnsi"/>
          <w:color w:val="333333"/>
          <w:sz w:val="24"/>
          <w:szCs w:val="24"/>
        </w:rPr>
        <w:t>Contravention of Prohibited Practices and Positive Interactions</w:t>
      </w:r>
    </w:p>
    <w:p w:rsidRPr="002B6BFD" w:rsidR="00D47B7F" w:rsidP="4F57188E" w:rsidRDefault="37680BE3" w14:paraId="58D1B6AA" w14:textId="3C528EDC">
      <w:pPr>
        <w:pStyle w:val="ListParagraph"/>
        <w:numPr>
          <w:ilvl w:val="0"/>
          <w:numId w:val="2"/>
        </w:numPr>
        <w:rPr>
          <w:rFonts w:eastAsia="" w:cs="Calibri" w:eastAsiaTheme="minorEastAsia" w:cstheme="minorAscii"/>
          <w:color w:val="333333"/>
          <w:sz w:val="24"/>
          <w:szCs w:val="24"/>
        </w:rPr>
      </w:pPr>
      <w:r w:rsidRPr="4F57188E" w:rsidR="4F57188E">
        <w:rPr>
          <w:rFonts w:eastAsia="PT Sans" w:cs="Calibri" w:cstheme="minorAscii"/>
          <w:color w:val="333333"/>
          <w:sz w:val="24"/>
          <w:szCs w:val="24"/>
        </w:rPr>
        <w:t xml:space="preserve">Any </w:t>
      </w:r>
      <w:r w:rsidRPr="4F57188E" w:rsidR="4F57188E">
        <w:rPr>
          <w:rFonts w:eastAsia="PT Sans" w:cs="Calibri" w:cstheme="minorAscii"/>
          <w:color w:val="333333"/>
          <w:sz w:val="24"/>
          <w:szCs w:val="24"/>
        </w:rPr>
        <w:t>childcare</w:t>
      </w:r>
      <w:r w:rsidRPr="4F57188E" w:rsidR="4F57188E">
        <w:rPr>
          <w:rFonts w:eastAsia="PT Sans" w:cs="Calibri" w:cstheme="minorAscii"/>
          <w:color w:val="333333"/>
          <w:sz w:val="24"/>
          <w:szCs w:val="24"/>
        </w:rPr>
        <w:t xml:space="preserve"> employees or volunteer </w:t>
      </w:r>
      <w:r w:rsidRPr="4F57188E" w:rsidR="4F57188E">
        <w:rPr>
          <w:rFonts w:eastAsia="PT Sans" w:cs="Calibri" w:cstheme="minorAscii"/>
          <w:color w:val="333333"/>
          <w:sz w:val="24"/>
          <w:szCs w:val="24"/>
        </w:rPr>
        <w:t>observed</w:t>
      </w:r>
      <w:r w:rsidRPr="4F57188E" w:rsidR="4F57188E">
        <w:rPr>
          <w:rFonts w:eastAsia="PT Sans" w:cs="Calibri" w:cstheme="minorAscii"/>
          <w:color w:val="333333"/>
          <w:sz w:val="24"/>
          <w:szCs w:val="24"/>
        </w:rPr>
        <w:t xml:space="preserve"> using disciplinary measures that contravene the </w:t>
      </w:r>
      <w:r w:rsidRPr="4F57188E" w:rsidR="4F57188E">
        <w:rPr>
          <w:rFonts w:eastAsia="PT Sans" w:cs="Calibri" w:cstheme="minorAscii"/>
          <w:i w:val="1"/>
          <w:iCs w:val="1"/>
          <w:color w:val="333333"/>
          <w:sz w:val="24"/>
          <w:szCs w:val="24"/>
        </w:rPr>
        <w:t>Child Care and Early Years Act</w:t>
      </w:r>
      <w:r w:rsidRPr="4F57188E" w:rsidR="4F57188E">
        <w:rPr>
          <w:rFonts w:eastAsia="PT Sans" w:cs="Calibri" w:cstheme="minorAscii"/>
          <w:color w:val="333333"/>
          <w:sz w:val="24"/>
          <w:szCs w:val="24"/>
        </w:rPr>
        <w:t xml:space="preserve"> shall be reported </w:t>
      </w:r>
      <w:r w:rsidRPr="4F57188E" w:rsidR="4F57188E">
        <w:rPr>
          <w:rFonts w:eastAsia="PT Sans" w:cs="Calibri" w:cstheme="minorAscii"/>
          <w:color w:val="333333"/>
          <w:sz w:val="24"/>
          <w:szCs w:val="24"/>
        </w:rPr>
        <w:t>immediately</w:t>
      </w:r>
      <w:r w:rsidRPr="4F57188E" w:rsidR="4F57188E">
        <w:rPr>
          <w:rFonts w:eastAsia="PT Sans" w:cs="Calibri" w:cstheme="minorAscii"/>
          <w:color w:val="333333"/>
          <w:sz w:val="24"/>
          <w:szCs w:val="24"/>
        </w:rPr>
        <w:t xml:space="preserve"> to the Supervisor/Executive Director. He or she will take immediate steps to investigate the alleged incident.</w:t>
      </w:r>
    </w:p>
    <w:p w:rsidRPr="002B6BFD" w:rsidR="00D47B7F" w:rsidP="37680BE3" w:rsidRDefault="37680BE3" w14:paraId="57D31EC1" w14:textId="18BC5FF7">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lastRenderedPageBreak/>
        <w:t xml:space="preserve">The Centre Supervisor/Executive Director will conduct a meeting with the Employee immediately at which time the Supervisor/Executive Director will ensure that the incident is documented, and a copy is placed in the employee’s file. Depending upon the severity of the conduct, the Supervisor/Executive Director may implement progressive discipline in accordance with Centre policy. </w:t>
      </w:r>
    </w:p>
    <w:p w:rsidRPr="002B6BFD" w:rsidR="00D47B7F" w:rsidP="37680BE3" w:rsidRDefault="37680BE3" w14:paraId="65F276CE" w14:textId="2158FADE">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Any further instances of contravention, Executive Director will meet with the staff and implement progressive discipline up to and including termination. The nature of the contravention of this policy may require the Supervisor/Executive Director to report the incident to the College of Early Childhood Educators or to the Ministry as a serious occurrence.</w:t>
      </w:r>
    </w:p>
    <w:p w:rsidRPr="002B6BFD" w:rsidR="00D47B7F" w:rsidP="37680BE3" w:rsidRDefault="37680BE3" w14:paraId="6D21C395" w14:textId="52541D50">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Documentation will be kept and filed at each step.</w:t>
      </w:r>
    </w:p>
    <w:p w:rsidRPr="002B6BFD" w:rsidR="00D47B7F" w:rsidP="37680BE3" w:rsidRDefault="37680BE3" w14:paraId="398FC7AE" w14:textId="44F21EFC">
      <w:pPr>
        <w:rPr>
          <w:rFonts w:cstheme="minorHAnsi"/>
          <w:sz w:val="24"/>
          <w:szCs w:val="24"/>
        </w:rPr>
      </w:pPr>
      <w:r w:rsidRPr="002B6BFD">
        <w:rPr>
          <w:rFonts w:eastAsia="PT Sans" w:cstheme="minorHAnsi"/>
          <w:b/>
          <w:bCs/>
          <w:color w:val="333333"/>
          <w:sz w:val="24"/>
          <w:szCs w:val="24"/>
        </w:rPr>
        <w:t>GOALS</w:t>
      </w:r>
    </w:p>
    <w:p w:rsidRPr="002B6BFD" w:rsidR="00D47B7F" w:rsidP="37680BE3" w:rsidRDefault="0F0EB388" w14:paraId="72F4167E" w14:textId="64336B78">
      <w:pPr>
        <w:rPr>
          <w:rFonts w:cstheme="minorHAnsi"/>
          <w:sz w:val="24"/>
          <w:szCs w:val="24"/>
        </w:rPr>
      </w:pP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is committed to ensure that all activities and programs promote the health, safety, nutrition and well-being of all the children. In conjunction with the Child Care Early Years Act (CCEYA), our goal at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is to provide a safe, stimulating, loving environment that will:</w:t>
      </w:r>
    </w:p>
    <w:p w:rsidRPr="002B6BFD" w:rsidR="00D47B7F" w:rsidP="37680BE3" w:rsidRDefault="37680BE3" w14:paraId="3B1D011C" w14:textId="2D547925">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Strengthen and develop the child’s learning potential and skills by fostering their exploration, play and inquiry of the world around them;</w:t>
      </w:r>
    </w:p>
    <w:p w:rsidRPr="002B6BFD" w:rsidR="00D47B7F" w:rsidP="37680BE3" w:rsidRDefault="37680BE3" w14:paraId="16CECC97" w14:textId="74EEE172">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Value the practice of continuous professional earning, questioning and reflective/critical thinking.</w:t>
      </w:r>
    </w:p>
    <w:p w:rsidRPr="002B6BFD" w:rsidR="00D47B7F" w:rsidP="37680BE3" w:rsidRDefault="37680BE3" w14:paraId="45527117" w14:textId="52A9015B">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Respect each Child, family, educator and program as unique, competent and capable.</w:t>
      </w:r>
    </w:p>
    <w:p w:rsidRPr="002B6BFD" w:rsidR="00D47B7F" w:rsidP="37680BE3" w:rsidRDefault="37680BE3" w14:paraId="3F721948" w14:textId="01E3240D">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Ensure that every child has a sense of </w:t>
      </w:r>
      <w:r w:rsidRPr="002B6BFD">
        <w:rPr>
          <w:rFonts w:eastAsia="PT Sans" w:cstheme="minorHAnsi"/>
          <w:b/>
          <w:bCs/>
          <w:color w:val="333333"/>
          <w:sz w:val="24"/>
          <w:szCs w:val="24"/>
        </w:rPr>
        <w:t>belonging</w:t>
      </w:r>
      <w:r w:rsidRPr="002B6BFD">
        <w:rPr>
          <w:rFonts w:eastAsia="PT Sans" w:cstheme="minorHAnsi"/>
          <w:color w:val="333333"/>
          <w:sz w:val="24"/>
          <w:szCs w:val="24"/>
        </w:rPr>
        <w:t xml:space="preserve"> when he or she is connected to others and contributes to their world</w:t>
      </w:r>
    </w:p>
    <w:p w:rsidRPr="002B6BFD" w:rsidR="00D47B7F" w:rsidP="37680BE3" w:rsidRDefault="37680BE3" w14:paraId="61FED9D2" w14:textId="54B68B35">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Ensure that every child is developing a sense of self, health, and </w:t>
      </w:r>
      <w:r w:rsidRPr="002B6BFD">
        <w:rPr>
          <w:rFonts w:eastAsia="PT Sans" w:cstheme="minorHAnsi"/>
          <w:b/>
          <w:bCs/>
          <w:color w:val="333333"/>
          <w:sz w:val="24"/>
          <w:szCs w:val="24"/>
        </w:rPr>
        <w:t>well-being</w:t>
      </w:r>
      <w:r w:rsidRPr="002B6BFD">
        <w:rPr>
          <w:rFonts w:eastAsia="PT Sans" w:cstheme="minorHAnsi"/>
          <w:color w:val="333333"/>
          <w:sz w:val="24"/>
          <w:szCs w:val="24"/>
        </w:rPr>
        <w:t>.</w:t>
      </w:r>
    </w:p>
    <w:p w:rsidRPr="002B6BFD" w:rsidR="00D47B7F" w:rsidP="37680BE3" w:rsidRDefault="37680BE3" w14:paraId="0091B907" w14:textId="27EB9751">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Ensure that every child is an active and </w:t>
      </w:r>
      <w:r w:rsidRPr="002B6BFD">
        <w:rPr>
          <w:rFonts w:eastAsia="PT Sans" w:cstheme="minorHAnsi"/>
          <w:b/>
          <w:bCs/>
          <w:color w:val="333333"/>
          <w:sz w:val="24"/>
          <w:szCs w:val="24"/>
        </w:rPr>
        <w:t>engaged</w:t>
      </w:r>
      <w:r w:rsidRPr="002B6BFD">
        <w:rPr>
          <w:rFonts w:eastAsia="PT Sans" w:cstheme="minorHAnsi"/>
          <w:color w:val="333333"/>
          <w:sz w:val="24"/>
          <w:szCs w:val="24"/>
        </w:rPr>
        <w:t xml:space="preserve"> learner who explores the world with body, mind, and senses and support competent risk taking that is individual to each child.</w:t>
      </w:r>
    </w:p>
    <w:p w:rsidRPr="002B6BFD" w:rsidR="00D47B7F" w:rsidP="37680BE3" w:rsidRDefault="37680BE3" w14:paraId="09143865" w14:textId="36FCAD2F">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Ensure that every child is a capable communicator who </w:t>
      </w:r>
      <w:r w:rsidRPr="002B6BFD">
        <w:rPr>
          <w:rFonts w:eastAsia="PT Sans" w:cstheme="minorHAnsi"/>
          <w:b/>
          <w:bCs/>
          <w:color w:val="333333"/>
          <w:sz w:val="24"/>
          <w:szCs w:val="24"/>
        </w:rPr>
        <w:t>expresses</w:t>
      </w:r>
      <w:r w:rsidRPr="002B6BFD">
        <w:rPr>
          <w:rFonts w:eastAsia="PT Sans" w:cstheme="minorHAnsi"/>
          <w:color w:val="333333"/>
          <w:sz w:val="24"/>
          <w:szCs w:val="24"/>
        </w:rPr>
        <w:t xml:space="preserve"> himself or herself in many ways. Encourage children to communicate and interact positively with others including, children, parents and Educators and support children’s ability to self- regulate;</w:t>
      </w:r>
    </w:p>
    <w:p w:rsidRPr="002B6BFD" w:rsidR="00D47B7F" w:rsidP="37680BE3" w:rsidRDefault="37680BE3" w14:paraId="461A593B" w14:textId="658F91F3">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Encourage independence and self-esteem through positive interaction with others;</w:t>
      </w:r>
    </w:p>
    <w:p w:rsidRPr="002B6BFD" w:rsidR="00D47B7F" w:rsidP="37680BE3" w:rsidRDefault="37680BE3" w14:paraId="0654BFA7" w14:textId="6EF7FBC9">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Meet the needs of the individual child, as well as those of the group and provide a variety of activities including indoor and outdoor play, active and quiet play;</w:t>
      </w:r>
    </w:p>
    <w:p w:rsidRPr="002B6BFD" w:rsidR="00D47B7F" w:rsidP="37680BE3" w:rsidRDefault="37680BE3" w14:paraId="004F5BA4" w14:textId="239EDC84">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Provide an environment that will encourage and support children to explore, discover and manipulate his/her world through child-initiated and adult supported experiences;</w:t>
      </w:r>
    </w:p>
    <w:p w:rsidRPr="002B6BFD" w:rsidR="00D47B7F" w:rsidP="37680BE3" w:rsidRDefault="37680BE3" w14:paraId="412CA2CF" w14:textId="0FF993D6">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Provide opportunities for Educators and support Educators to engage in continuous professional learning;</w:t>
      </w:r>
    </w:p>
    <w:p w:rsidRPr="002B6BFD" w:rsidR="00D47B7F" w:rsidP="37680BE3" w:rsidRDefault="37680BE3" w14:paraId="157C02B1" w14:textId="4A933A4C">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lastRenderedPageBreak/>
        <w:t>Maximize Community and Parent involvement to interact with, connect to and support the Children, their families, the Educators and the Program;</w:t>
      </w:r>
    </w:p>
    <w:p w:rsidRPr="002B6BFD" w:rsidR="00D47B7F" w:rsidP="37680BE3" w:rsidRDefault="37680BE3" w14:paraId="2BEA16D3" w14:textId="506898BF">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 xml:space="preserve">Foster engagement with parents by providing ongoing communication about our program and about their child(ren), encouraging participation of families in the program, and having an open door policy for all families; </w:t>
      </w:r>
    </w:p>
    <w:p w:rsidRPr="002B6BFD" w:rsidR="00D47B7F" w:rsidP="37680BE3" w:rsidRDefault="37680BE3" w14:paraId="52AE4475" w14:textId="6DD38DF0">
      <w:pPr>
        <w:pStyle w:val="ListParagraph"/>
        <w:numPr>
          <w:ilvl w:val="0"/>
          <w:numId w:val="3"/>
        </w:numPr>
        <w:rPr>
          <w:rFonts w:eastAsiaTheme="minorEastAsia" w:cstheme="minorHAnsi"/>
          <w:color w:val="333333"/>
          <w:sz w:val="24"/>
          <w:szCs w:val="24"/>
        </w:rPr>
      </w:pPr>
      <w:r w:rsidRPr="002B6BFD">
        <w:rPr>
          <w:rFonts w:eastAsia="PT Sans" w:cstheme="minorHAnsi"/>
          <w:color w:val="333333"/>
          <w:sz w:val="24"/>
          <w:szCs w:val="24"/>
        </w:rPr>
        <w:t>Encourage the participation of the community by providing placements for University, College. students and Secondary School Students in Cooperative Education placements.</w:t>
      </w:r>
    </w:p>
    <w:p w:rsidRPr="002B6BFD" w:rsidR="00D47B7F" w:rsidP="37680BE3" w:rsidRDefault="0F0EB388" w14:paraId="315CF89B" w14:textId="58DCF20D">
      <w:pPr>
        <w:rPr>
          <w:rFonts w:cstheme="minorHAnsi"/>
          <w:sz w:val="24"/>
          <w:szCs w:val="24"/>
        </w:rPr>
      </w:pPr>
      <w:r w:rsidRPr="002B6BFD">
        <w:rPr>
          <w:rFonts w:eastAsia="PT Sans" w:cstheme="minorHAnsi"/>
          <w:color w:val="333333"/>
          <w:sz w:val="24"/>
          <w:szCs w:val="24"/>
        </w:rPr>
        <w:t xml:space="preserve">All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Educators, students and volunteers will read the Program Statement prior to employment or prior to interacting with children, when the statement has been modified, and on an annual basis. Educators will sign an annual acknowledgment (or at any time the program statement is modified) that they have reviewed and understand the Centre’s Program statement.</w:t>
      </w:r>
    </w:p>
    <w:p w:rsidRPr="002B6BFD" w:rsidR="00D47B7F" w:rsidP="37680BE3" w:rsidRDefault="0F0EB388" w14:paraId="07D27F93" w14:textId="44BB49A4">
      <w:pPr>
        <w:rPr>
          <w:rFonts w:cstheme="minorHAnsi"/>
          <w:sz w:val="24"/>
          <w:szCs w:val="24"/>
        </w:rPr>
      </w:pPr>
      <w:r w:rsidRPr="002B6BFD">
        <w:rPr>
          <w:rFonts w:eastAsia="PT Sans" w:cstheme="minorHAnsi"/>
          <w:color w:val="333333"/>
          <w:sz w:val="24"/>
          <w:szCs w:val="24"/>
        </w:rPr>
        <w:t xml:space="preserve">The Program Statement is a living document that will be reviewed and modified to ensure that it is in line with current ideologies, best practices and in line with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policies. </w:t>
      </w:r>
      <w:proofErr w:type="spellStart"/>
      <w:r w:rsidRPr="002B6BFD">
        <w:rPr>
          <w:rFonts w:eastAsia="PT Sans" w:cstheme="minorHAnsi"/>
          <w:color w:val="333333"/>
          <w:sz w:val="24"/>
          <w:szCs w:val="24"/>
        </w:rPr>
        <w:t>Wiarton</w:t>
      </w:r>
      <w:proofErr w:type="spellEnd"/>
      <w:r w:rsidRPr="002B6BFD">
        <w:rPr>
          <w:rFonts w:eastAsia="PT Sans" w:cstheme="minorHAnsi"/>
          <w:color w:val="333333"/>
          <w:sz w:val="24"/>
          <w:szCs w:val="24"/>
        </w:rPr>
        <w:t xml:space="preserve"> Nursery School will review the program statement annually, or at any time when the program statement is modified and will ensure that it is aligned with Minister’s policy statement on learning.</w:t>
      </w:r>
    </w:p>
    <w:p w:rsidRPr="002B6BFD" w:rsidR="00D47B7F" w:rsidP="37680BE3" w:rsidRDefault="37680BE3" w14:paraId="08D0E458" w14:textId="19D42F82">
      <w:pPr>
        <w:rPr>
          <w:rFonts w:cstheme="minorHAnsi"/>
          <w:sz w:val="24"/>
          <w:szCs w:val="24"/>
        </w:rPr>
      </w:pPr>
      <w:r w:rsidRPr="002B6BFD">
        <w:rPr>
          <w:rFonts w:eastAsia="PT Sans" w:cstheme="minorHAnsi"/>
          <w:color w:val="333333"/>
          <w:sz w:val="24"/>
          <w:szCs w:val="24"/>
        </w:rPr>
        <w:t xml:space="preserve"> </w:t>
      </w:r>
    </w:p>
    <w:p w:rsidRPr="002B6BFD" w:rsidR="00D47B7F" w:rsidP="37680BE3" w:rsidRDefault="37680BE3" w14:paraId="1429508D" w14:textId="4097739A">
      <w:pPr>
        <w:rPr>
          <w:rFonts w:cstheme="minorHAnsi"/>
          <w:sz w:val="24"/>
          <w:szCs w:val="24"/>
        </w:rPr>
      </w:pPr>
      <w:r w:rsidRPr="002B6BFD">
        <w:rPr>
          <w:rFonts w:eastAsia="PT Sans" w:cstheme="minorHAnsi"/>
          <w:color w:val="333333"/>
          <w:sz w:val="24"/>
          <w:szCs w:val="24"/>
        </w:rPr>
        <w:t>Resources</w:t>
      </w:r>
    </w:p>
    <w:p w:rsidRPr="002B6BFD" w:rsidR="00D47B7F" w:rsidP="37680BE3" w:rsidRDefault="37680BE3" w14:paraId="7AF0962E" w14:textId="141C5FD6">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How Does Learning Happen? Ontario’s Pedagogy for the Early Years (2014) (HDLH)</w:t>
      </w:r>
    </w:p>
    <w:p w:rsidRPr="002B6BFD" w:rsidR="00D47B7F" w:rsidP="37680BE3" w:rsidRDefault="37680BE3" w14:paraId="447A7479" w14:textId="2760EC55">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Early Learning for Every Child today (ELECT), 2014.</w:t>
      </w:r>
    </w:p>
    <w:p w:rsidRPr="002B6BFD" w:rsidR="00D47B7F" w:rsidP="37680BE3" w:rsidRDefault="37680BE3" w14:paraId="4ABF8528" w14:textId="37B7E72D">
      <w:pPr>
        <w:pStyle w:val="ListParagraph"/>
        <w:numPr>
          <w:ilvl w:val="0"/>
          <w:numId w:val="2"/>
        </w:numPr>
        <w:rPr>
          <w:rFonts w:eastAsiaTheme="minorEastAsia" w:cstheme="minorHAnsi"/>
          <w:color w:val="333333"/>
          <w:sz w:val="24"/>
          <w:szCs w:val="24"/>
        </w:rPr>
      </w:pPr>
      <w:r w:rsidRPr="002B6BFD">
        <w:rPr>
          <w:rFonts w:eastAsia="PT Sans" w:cstheme="minorHAnsi"/>
          <w:color w:val="333333"/>
          <w:sz w:val="24"/>
          <w:szCs w:val="24"/>
        </w:rPr>
        <w:t>Child Care And Early Years Act (CCEYA), 2014</w:t>
      </w:r>
    </w:p>
    <w:p w:rsidRPr="002B6BFD" w:rsidR="00D47B7F" w:rsidP="37680BE3" w:rsidRDefault="00D47B7F" w14:paraId="2C078E63" w14:textId="2DDCC00B">
      <w:pPr>
        <w:rPr>
          <w:rFonts w:cstheme="minorHAnsi"/>
          <w:sz w:val="24"/>
          <w:szCs w:val="24"/>
        </w:rPr>
      </w:pPr>
    </w:p>
    <w:sectPr w:rsidRPr="002B6BFD" w:rsidR="00D47B7F" w:rsidSect="002B6BF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A975"/>
    <w:multiLevelType w:val="hybridMultilevel"/>
    <w:tmpl w:val="452AC710"/>
    <w:lvl w:ilvl="0" w:tplc="22F44CB0">
      <w:start w:val="1"/>
      <w:numFmt w:val="decimal"/>
      <w:lvlText w:val="%1."/>
      <w:lvlJc w:val="left"/>
      <w:pPr>
        <w:ind w:left="720" w:hanging="360"/>
      </w:pPr>
    </w:lvl>
    <w:lvl w:ilvl="1" w:tplc="4CE8DC2C">
      <w:start w:val="1"/>
      <w:numFmt w:val="lowerLetter"/>
      <w:lvlText w:val="%2."/>
      <w:lvlJc w:val="left"/>
      <w:pPr>
        <w:ind w:left="1440" w:hanging="360"/>
      </w:pPr>
    </w:lvl>
    <w:lvl w:ilvl="2" w:tplc="0E16D416">
      <w:start w:val="1"/>
      <w:numFmt w:val="lowerRoman"/>
      <w:lvlText w:val="%3."/>
      <w:lvlJc w:val="right"/>
      <w:pPr>
        <w:ind w:left="2160" w:hanging="180"/>
      </w:pPr>
    </w:lvl>
    <w:lvl w:ilvl="3" w:tplc="C8365258">
      <w:start w:val="1"/>
      <w:numFmt w:val="decimal"/>
      <w:lvlText w:val="%4."/>
      <w:lvlJc w:val="left"/>
      <w:pPr>
        <w:ind w:left="2880" w:hanging="360"/>
      </w:pPr>
    </w:lvl>
    <w:lvl w:ilvl="4" w:tplc="8110D064">
      <w:start w:val="1"/>
      <w:numFmt w:val="lowerLetter"/>
      <w:lvlText w:val="%5."/>
      <w:lvlJc w:val="left"/>
      <w:pPr>
        <w:ind w:left="3600" w:hanging="360"/>
      </w:pPr>
    </w:lvl>
    <w:lvl w:ilvl="5" w:tplc="3F364A84">
      <w:start w:val="1"/>
      <w:numFmt w:val="lowerRoman"/>
      <w:lvlText w:val="%6."/>
      <w:lvlJc w:val="right"/>
      <w:pPr>
        <w:ind w:left="4320" w:hanging="180"/>
      </w:pPr>
    </w:lvl>
    <w:lvl w:ilvl="6" w:tplc="0B0AE750">
      <w:start w:val="1"/>
      <w:numFmt w:val="decimal"/>
      <w:lvlText w:val="%7."/>
      <w:lvlJc w:val="left"/>
      <w:pPr>
        <w:ind w:left="5040" w:hanging="360"/>
      </w:pPr>
    </w:lvl>
    <w:lvl w:ilvl="7" w:tplc="650860F6">
      <w:start w:val="1"/>
      <w:numFmt w:val="lowerLetter"/>
      <w:lvlText w:val="%8."/>
      <w:lvlJc w:val="left"/>
      <w:pPr>
        <w:ind w:left="5760" w:hanging="360"/>
      </w:pPr>
    </w:lvl>
    <w:lvl w:ilvl="8" w:tplc="4AD40F9C">
      <w:start w:val="1"/>
      <w:numFmt w:val="lowerRoman"/>
      <w:lvlText w:val="%9."/>
      <w:lvlJc w:val="right"/>
      <w:pPr>
        <w:ind w:left="6480" w:hanging="180"/>
      </w:pPr>
    </w:lvl>
  </w:abstractNum>
  <w:abstractNum w:abstractNumId="1" w15:restartNumberingAfterBreak="0">
    <w:nsid w:val="5AED7195"/>
    <w:multiLevelType w:val="hybridMultilevel"/>
    <w:tmpl w:val="4C76AE92"/>
    <w:lvl w:ilvl="0" w:tplc="942615D6">
      <w:start w:val="1"/>
      <w:numFmt w:val="bullet"/>
      <w:lvlText w:val=""/>
      <w:lvlJc w:val="left"/>
      <w:pPr>
        <w:ind w:left="720" w:hanging="360"/>
      </w:pPr>
      <w:rPr>
        <w:rFonts w:hint="default" w:ascii="Symbol" w:hAnsi="Symbol"/>
      </w:rPr>
    </w:lvl>
    <w:lvl w:ilvl="1" w:tplc="FE964B3A">
      <w:start w:val="1"/>
      <w:numFmt w:val="bullet"/>
      <w:lvlText w:val="o"/>
      <w:lvlJc w:val="left"/>
      <w:pPr>
        <w:ind w:left="1440" w:hanging="360"/>
      </w:pPr>
      <w:rPr>
        <w:rFonts w:hint="default" w:ascii="Courier New" w:hAnsi="Courier New"/>
      </w:rPr>
    </w:lvl>
    <w:lvl w:ilvl="2" w:tplc="57306684">
      <w:start w:val="1"/>
      <w:numFmt w:val="bullet"/>
      <w:lvlText w:val=""/>
      <w:lvlJc w:val="left"/>
      <w:pPr>
        <w:ind w:left="2160" w:hanging="360"/>
      </w:pPr>
      <w:rPr>
        <w:rFonts w:hint="default" w:ascii="Wingdings" w:hAnsi="Wingdings"/>
      </w:rPr>
    </w:lvl>
    <w:lvl w:ilvl="3" w:tplc="300CB4E6">
      <w:start w:val="1"/>
      <w:numFmt w:val="bullet"/>
      <w:lvlText w:val=""/>
      <w:lvlJc w:val="left"/>
      <w:pPr>
        <w:ind w:left="2880" w:hanging="360"/>
      </w:pPr>
      <w:rPr>
        <w:rFonts w:hint="default" w:ascii="Symbol" w:hAnsi="Symbol"/>
      </w:rPr>
    </w:lvl>
    <w:lvl w:ilvl="4" w:tplc="6E5078E4">
      <w:start w:val="1"/>
      <w:numFmt w:val="bullet"/>
      <w:lvlText w:val="o"/>
      <w:lvlJc w:val="left"/>
      <w:pPr>
        <w:ind w:left="3600" w:hanging="360"/>
      </w:pPr>
      <w:rPr>
        <w:rFonts w:hint="default" w:ascii="Courier New" w:hAnsi="Courier New"/>
      </w:rPr>
    </w:lvl>
    <w:lvl w:ilvl="5" w:tplc="46C8F924">
      <w:start w:val="1"/>
      <w:numFmt w:val="bullet"/>
      <w:lvlText w:val=""/>
      <w:lvlJc w:val="left"/>
      <w:pPr>
        <w:ind w:left="4320" w:hanging="360"/>
      </w:pPr>
      <w:rPr>
        <w:rFonts w:hint="default" w:ascii="Wingdings" w:hAnsi="Wingdings"/>
      </w:rPr>
    </w:lvl>
    <w:lvl w:ilvl="6" w:tplc="6F68417C">
      <w:start w:val="1"/>
      <w:numFmt w:val="bullet"/>
      <w:lvlText w:val=""/>
      <w:lvlJc w:val="left"/>
      <w:pPr>
        <w:ind w:left="5040" w:hanging="360"/>
      </w:pPr>
      <w:rPr>
        <w:rFonts w:hint="default" w:ascii="Symbol" w:hAnsi="Symbol"/>
      </w:rPr>
    </w:lvl>
    <w:lvl w:ilvl="7" w:tplc="9C24BB02">
      <w:start w:val="1"/>
      <w:numFmt w:val="bullet"/>
      <w:lvlText w:val="o"/>
      <w:lvlJc w:val="left"/>
      <w:pPr>
        <w:ind w:left="5760" w:hanging="360"/>
      </w:pPr>
      <w:rPr>
        <w:rFonts w:hint="default" w:ascii="Courier New" w:hAnsi="Courier New"/>
      </w:rPr>
    </w:lvl>
    <w:lvl w:ilvl="8" w:tplc="EF204304">
      <w:start w:val="1"/>
      <w:numFmt w:val="bullet"/>
      <w:lvlText w:val=""/>
      <w:lvlJc w:val="left"/>
      <w:pPr>
        <w:ind w:left="6480" w:hanging="360"/>
      </w:pPr>
      <w:rPr>
        <w:rFonts w:hint="default" w:ascii="Wingdings" w:hAnsi="Wingdings"/>
      </w:rPr>
    </w:lvl>
  </w:abstractNum>
  <w:abstractNum w:abstractNumId="2" w15:restartNumberingAfterBreak="0">
    <w:nsid w:val="5D59D281"/>
    <w:multiLevelType w:val="hybridMultilevel"/>
    <w:tmpl w:val="F0688FFC"/>
    <w:lvl w:ilvl="0" w:tplc="4E601326">
      <w:start w:val="1"/>
      <w:numFmt w:val="bullet"/>
      <w:lvlText w:val=""/>
      <w:lvlJc w:val="left"/>
      <w:pPr>
        <w:ind w:left="720" w:hanging="360"/>
      </w:pPr>
      <w:rPr>
        <w:rFonts w:hint="default" w:ascii="Symbol" w:hAnsi="Symbol"/>
      </w:rPr>
    </w:lvl>
    <w:lvl w:ilvl="1" w:tplc="FAEA7086">
      <w:start w:val="1"/>
      <w:numFmt w:val="bullet"/>
      <w:lvlText w:val="o"/>
      <w:lvlJc w:val="left"/>
      <w:pPr>
        <w:ind w:left="1440" w:hanging="360"/>
      </w:pPr>
      <w:rPr>
        <w:rFonts w:hint="default" w:ascii="Courier New" w:hAnsi="Courier New"/>
      </w:rPr>
    </w:lvl>
    <w:lvl w:ilvl="2" w:tplc="504C022C">
      <w:start w:val="1"/>
      <w:numFmt w:val="bullet"/>
      <w:lvlText w:val=""/>
      <w:lvlJc w:val="left"/>
      <w:pPr>
        <w:ind w:left="2160" w:hanging="360"/>
      </w:pPr>
      <w:rPr>
        <w:rFonts w:hint="default" w:ascii="Wingdings" w:hAnsi="Wingdings"/>
      </w:rPr>
    </w:lvl>
    <w:lvl w:ilvl="3" w:tplc="A516F0F0">
      <w:start w:val="1"/>
      <w:numFmt w:val="bullet"/>
      <w:lvlText w:val=""/>
      <w:lvlJc w:val="left"/>
      <w:pPr>
        <w:ind w:left="2880" w:hanging="360"/>
      </w:pPr>
      <w:rPr>
        <w:rFonts w:hint="default" w:ascii="Symbol" w:hAnsi="Symbol"/>
      </w:rPr>
    </w:lvl>
    <w:lvl w:ilvl="4" w:tplc="B4885A70">
      <w:start w:val="1"/>
      <w:numFmt w:val="bullet"/>
      <w:lvlText w:val="o"/>
      <w:lvlJc w:val="left"/>
      <w:pPr>
        <w:ind w:left="3600" w:hanging="360"/>
      </w:pPr>
      <w:rPr>
        <w:rFonts w:hint="default" w:ascii="Courier New" w:hAnsi="Courier New"/>
      </w:rPr>
    </w:lvl>
    <w:lvl w:ilvl="5" w:tplc="09FA4182">
      <w:start w:val="1"/>
      <w:numFmt w:val="bullet"/>
      <w:lvlText w:val=""/>
      <w:lvlJc w:val="left"/>
      <w:pPr>
        <w:ind w:left="4320" w:hanging="360"/>
      </w:pPr>
      <w:rPr>
        <w:rFonts w:hint="default" w:ascii="Wingdings" w:hAnsi="Wingdings"/>
      </w:rPr>
    </w:lvl>
    <w:lvl w:ilvl="6" w:tplc="73889CC4">
      <w:start w:val="1"/>
      <w:numFmt w:val="bullet"/>
      <w:lvlText w:val=""/>
      <w:lvlJc w:val="left"/>
      <w:pPr>
        <w:ind w:left="5040" w:hanging="360"/>
      </w:pPr>
      <w:rPr>
        <w:rFonts w:hint="default" w:ascii="Symbol" w:hAnsi="Symbol"/>
      </w:rPr>
    </w:lvl>
    <w:lvl w:ilvl="7" w:tplc="AC84D982">
      <w:start w:val="1"/>
      <w:numFmt w:val="bullet"/>
      <w:lvlText w:val="o"/>
      <w:lvlJc w:val="left"/>
      <w:pPr>
        <w:ind w:left="5760" w:hanging="360"/>
      </w:pPr>
      <w:rPr>
        <w:rFonts w:hint="default" w:ascii="Courier New" w:hAnsi="Courier New"/>
      </w:rPr>
    </w:lvl>
    <w:lvl w:ilvl="8" w:tplc="0D1A0422">
      <w:start w:val="1"/>
      <w:numFmt w:val="bullet"/>
      <w:lvlText w:val=""/>
      <w:lvlJc w:val="left"/>
      <w:pPr>
        <w:ind w:left="6480" w:hanging="360"/>
      </w:pPr>
      <w:rPr>
        <w:rFonts w:hint="default" w:ascii="Wingdings" w:hAnsi="Wingdings"/>
      </w:rPr>
    </w:lvl>
  </w:abstractNum>
  <w:num w:numId="1" w16cid:durableId="499779461">
    <w:abstractNumId w:val="1"/>
  </w:num>
  <w:num w:numId="2" w16cid:durableId="2045860400">
    <w:abstractNumId w:val="0"/>
  </w:num>
  <w:num w:numId="3" w16cid:durableId="166489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940D7A"/>
    <w:rsid w:val="002B6BFD"/>
    <w:rsid w:val="00D47B7F"/>
    <w:rsid w:val="0F0EB388"/>
    <w:rsid w:val="37680BE3"/>
    <w:rsid w:val="4A940D7A"/>
    <w:rsid w:val="4F57188E"/>
    <w:rsid w:val="68DDE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6032"/>
  <w15:chartTrackingRefBased/>
  <w15:docId w15:val="{9D3CD2F7-1464-498E-9CD8-35C65308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Wiarton Nursery</dc:creator>
  <keywords/>
  <dc:description/>
  <lastModifiedBy>Wiarton Nursery</lastModifiedBy>
  <revision>3</revision>
  <dcterms:created xsi:type="dcterms:W3CDTF">2022-07-14T23:11:00.0000000Z</dcterms:created>
  <dcterms:modified xsi:type="dcterms:W3CDTF">2022-12-15T13:18:16.6714476Z</dcterms:modified>
</coreProperties>
</file>